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8FAC2" w14:textId="77777777" w:rsidR="00D16F86" w:rsidRDefault="00D16F86" w:rsidP="00C73027">
      <w:pPr>
        <w:spacing w:after="120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B8712B">
        <w:rPr>
          <w:rFonts w:asciiTheme="majorHAnsi" w:hAnsiTheme="majorHAnsi" w:cstheme="majorHAnsi"/>
          <w:b/>
          <w:sz w:val="28"/>
          <w:szCs w:val="28"/>
        </w:rPr>
        <w:t>Programma di Lingua francese</w:t>
      </w:r>
    </w:p>
    <w:p w14:paraId="7BD8896A" w14:textId="2E059A41" w:rsidR="00D16F86" w:rsidRPr="00B8712B" w:rsidRDefault="00D16F86" w:rsidP="00C73027">
      <w:pPr>
        <w:spacing w:after="120"/>
        <w:jc w:val="center"/>
        <w:rPr>
          <w:rFonts w:asciiTheme="majorHAnsi" w:hAnsiTheme="majorHAnsi" w:cstheme="majorHAnsi"/>
          <w:sz w:val="28"/>
          <w:szCs w:val="28"/>
        </w:rPr>
      </w:pPr>
      <w:r w:rsidRPr="00B8712B">
        <w:rPr>
          <w:rFonts w:asciiTheme="majorHAnsi" w:hAnsiTheme="majorHAnsi" w:cstheme="majorHAnsi"/>
          <w:sz w:val="28"/>
          <w:szCs w:val="28"/>
        </w:rPr>
        <w:t xml:space="preserve">Classe  </w:t>
      </w:r>
      <w:r w:rsidR="00525C30" w:rsidRPr="00525C30">
        <w:rPr>
          <w:rFonts w:asciiTheme="majorHAnsi" w:hAnsiTheme="majorHAnsi" w:cstheme="majorHAnsi"/>
          <w:b/>
          <w:sz w:val="28"/>
          <w:szCs w:val="28"/>
        </w:rPr>
        <w:t>4</w:t>
      </w:r>
      <w:r w:rsidRPr="00525C30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525C30" w:rsidRPr="00525C30">
        <w:rPr>
          <w:rFonts w:asciiTheme="majorHAnsi" w:hAnsiTheme="majorHAnsi" w:cstheme="majorHAnsi"/>
          <w:b/>
          <w:sz w:val="28"/>
          <w:szCs w:val="28"/>
        </w:rPr>
        <w:t>CS</w:t>
      </w:r>
      <w:r w:rsidRPr="00B8712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B8712B">
        <w:rPr>
          <w:rFonts w:asciiTheme="majorHAnsi" w:hAnsiTheme="majorHAnsi" w:cstheme="majorHAnsi"/>
          <w:sz w:val="28"/>
          <w:szCs w:val="28"/>
        </w:rPr>
        <w:t>- Anno scolastico 2019/20</w:t>
      </w:r>
    </w:p>
    <w:p w14:paraId="0CC2C0AB" w14:textId="77777777" w:rsidR="00D16F86" w:rsidRPr="00525C30" w:rsidRDefault="00D16F86" w:rsidP="00C73027">
      <w:pPr>
        <w:spacing w:after="120"/>
        <w:jc w:val="center"/>
        <w:rPr>
          <w:rFonts w:asciiTheme="majorHAnsi" w:hAnsiTheme="majorHAnsi" w:cstheme="majorHAnsi"/>
          <w:i/>
          <w:sz w:val="28"/>
          <w:szCs w:val="28"/>
          <w:lang w:val="fr-FR"/>
        </w:rPr>
      </w:pPr>
      <w:proofErr w:type="spellStart"/>
      <w:r w:rsidRPr="00525C30">
        <w:rPr>
          <w:rFonts w:asciiTheme="majorHAnsi" w:hAnsiTheme="majorHAnsi" w:cstheme="majorHAnsi"/>
          <w:i/>
          <w:sz w:val="28"/>
          <w:szCs w:val="28"/>
          <w:lang w:val="fr-FR"/>
        </w:rPr>
        <w:t>Prof.ssa</w:t>
      </w:r>
      <w:proofErr w:type="spellEnd"/>
      <w:r w:rsidRPr="00525C30">
        <w:rPr>
          <w:rFonts w:asciiTheme="majorHAnsi" w:hAnsiTheme="majorHAnsi" w:cstheme="majorHAnsi"/>
          <w:i/>
          <w:sz w:val="28"/>
          <w:szCs w:val="28"/>
          <w:lang w:val="fr-FR"/>
        </w:rPr>
        <w:t xml:space="preserve"> Francesca </w:t>
      </w:r>
      <w:proofErr w:type="spellStart"/>
      <w:r w:rsidRPr="00525C30">
        <w:rPr>
          <w:rFonts w:asciiTheme="majorHAnsi" w:hAnsiTheme="majorHAnsi" w:cstheme="majorHAnsi"/>
          <w:i/>
          <w:sz w:val="28"/>
          <w:szCs w:val="28"/>
          <w:lang w:val="fr-FR"/>
        </w:rPr>
        <w:t>Rubino</w:t>
      </w:r>
      <w:proofErr w:type="spellEnd"/>
    </w:p>
    <w:p w14:paraId="7A7B50A9" w14:textId="77777777" w:rsidR="00047D9B" w:rsidRPr="00525C30" w:rsidRDefault="00047D9B" w:rsidP="00B8712B">
      <w:pPr>
        <w:pStyle w:val="Default"/>
        <w:rPr>
          <w:rFonts w:asciiTheme="majorHAnsi" w:hAnsiTheme="majorHAnsi" w:cstheme="majorHAnsi"/>
          <w:b/>
          <w:i/>
          <w:sz w:val="20"/>
          <w:szCs w:val="20"/>
          <w:lang w:val="fr-FR"/>
        </w:rPr>
      </w:pPr>
    </w:p>
    <w:p w14:paraId="32AD80D7" w14:textId="04D66467" w:rsidR="00C7221A" w:rsidRPr="00E91FED" w:rsidRDefault="00C7221A" w:rsidP="00C7221A">
      <w:pPr>
        <w:tabs>
          <w:tab w:val="left" w:pos="2168"/>
        </w:tabs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>Le Médiateur social</w:t>
      </w:r>
      <w:r w:rsidR="005A01C6"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 et le </w:t>
      </w: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>Technicien de l’intervention sociale et familiale</w:t>
      </w:r>
    </w:p>
    <w:p w14:paraId="19B29AD1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 médiateur social</w:t>
      </w:r>
    </w:p>
    <w:p w14:paraId="73EA149F" w14:textId="69BEA4FA" w:rsidR="00C7221A" w:rsidRPr="00E91FED" w:rsidRDefault="00C7221A" w:rsidP="00E91FED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Les activités de la </w:t>
      </w:r>
      <w:r w:rsidR="005A01C6" w:rsidRPr="00E91FED">
        <w:rPr>
          <w:rFonts w:asciiTheme="majorHAnsi" w:hAnsiTheme="majorHAnsi" w:cstheme="majorHAnsi"/>
          <w:sz w:val="22"/>
          <w:szCs w:val="22"/>
          <w:lang w:val="fr-FR"/>
        </w:rPr>
        <w:t>médiation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 sociale</w:t>
      </w:r>
    </w:p>
    <w:p w14:paraId="272EB7C4" w14:textId="40CA8470" w:rsidR="00C7221A" w:rsidRPr="00E91FED" w:rsidRDefault="00C7221A" w:rsidP="00E91FED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Compétences et qualité</w:t>
      </w:r>
      <w:r w:rsidR="00E91FED">
        <w:rPr>
          <w:rFonts w:asciiTheme="majorHAnsi" w:hAnsiTheme="majorHAnsi" w:cstheme="majorHAnsi"/>
          <w:sz w:val="22"/>
          <w:szCs w:val="22"/>
          <w:lang w:val="fr-FR"/>
        </w:rPr>
        <w:t>s</w:t>
      </w:r>
    </w:p>
    <w:p w14:paraId="464CB491" w14:textId="77777777" w:rsidR="00C7221A" w:rsidRPr="00E91FED" w:rsidRDefault="00C7221A" w:rsidP="00E91FED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Organisation du travail</w:t>
      </w:r>
    </w:p>
    <w:p w14:paraId="2661C975" w14:textId="77777777" w:rsidR="00E91FED" w:rsidRDefault="00E91FED" w:rsidP="00E91FED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Les verbes irréguliers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 </w:t>
      </w:r>
    </w:p>
    <w:p w14:paraId="2FE84DE5" w14:textId="107A598F" w:rsidR="00047D9B" w:rsidRPr="00E91FED" w:rsidRDefault="00C7221A" w:rsidP="00E91FED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Les adjectifs démonstratifs</w:t>
      </w:r>
    </w:p>
    <w:p w14:paraId="227C893D" w14:textId="77777777" w:rsidR="00C7221A" w:rsidRPr="00E91FED" w:rsidRDefault="00C7221A" w:rsidP="00C7221A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1EA99C43" w14:textId="1B233E9D" w:rsidR="00C7221A" w:rsidRPr="00E91FED" w:rsidRDefault="00C7221A" w:rsidP="005A01C6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Animateur </w:t>
      </w:r>
      <w:r w:rsidR="005A01C6" w:rsidRPr="00E91FED">
        <w:rPr>
          <w:rFonts w:asciiTheme="majorHAnsi" w:hAnsiTheme="majorHAnsi" w:cstheme="majorHAnsi"/>
          <w:b/>
          <w:sz w:val="22"/>
          <w:szCs w:val="22"/>
          <w:lang w:val="fr-FR"/>
        </w:rPr>
        <w:t>socioculturel et l’</w:t>
      </w: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>Assistant familial</w:t>
      </w:r>
    </w:p>
    <w:p w14:paraId="3DB7E3BB" w14:textId="77777777" w:rsidR="00C7221A" w:rsidRPr="00E91FED" w:rsidRDefault="00C7221A" w:rsidP="00C7221A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L’Animateur socioculturel</w:t>
      </w:r>
    </w:p>
    <w:p w14:paraId="52A83FC5" w14:textId="77777777" w:rsidR="00C7221A" w:rsidRPr="00E91FED" w:rsidRDefault="00C7221A" w:rsidP="00C7221A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Ses compétences</w:t>
      </w:r>
    </w:p>
    <w:p w14:paraId="1BA3434F" w14:textId="77777777" w:rsidR="00C7221A" w:rsidRPr="00E91FED" w:rsidRDefault="00C7221A" w:rsidP="00C7221A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 travail auprès des enfants et des adolescents</w:t>
      </w:r>
    </w:p>
    <w:p w14:paraId="6159DFE6" w14:textId="77777777" w:rsidR="00C7221A" w:rsidRPr="00E91FED" w:rsidRDefault="00C7221A" w:rsidP="00C7221A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 travail auprès des adultes</w:t>
      </w:r>
    </w:p>
    <w:p w14:paraId="4FEF6F38" w14:textId="77777777" w:rsidR="00C7221A" w:rsidRPr="00E91FED" w:rsidRDefault="00C7221A" w:rsidP="00E91FED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 travail auprès des personnes âgées</w:t>
      </w:r>
    </w:p>
    <w:p w14:paraId="2F8A8A11" w14:textId="77777777" w:rsidR="00C7221A" w:rsidRPr="00E91FED" w:rsidRDefault="00C7221A" w:rsidP="00E91FED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Les centres sociaux</w:t>
      </w:r>
    </w:p>
    <w:p w14:paraId="70DF7608" w14:textId="77777777" w:rsidR="00C7221A" w:rsidRPr="00E91FED" w:rsidRDefault="00C7221A" w:rsidP="00E91FED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L’assistant familial</w:t>
      </w:r>
    </w:p>
    <w:p w14:paraId="47BFF22A" w14:textId="77777777" w:rsidR="00C7221A" w:rsidRPr="00E91FED" w:rsidRDefault="00C7221A" w:rsidP="00E91FED">
      <w:pPr>
        <w:tabs>
          <w:tab w:val="left" w:pos="2168"/>
        </w:tabs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Ses tâches</w:t>
      </w:r>
    </w:p>
    <w:p w14:paraId="4A6BA7EC" w14:textId="3ECEE130" w:rsidR="00C7221A" w:rsidRPr="00E91FED" w:rsidRDefault="00C7221A" w:rsidP="00E91FED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Les pronoms relatifs</w:t>
      </w:r>
    </w:p>
    <w:p w14:paraId="42A2D73B" w14:textId="77777777" w:rsidR="00F077E5" w:rsidRPr="00E91FED" w:rsidRDefault="00F077E5" w:rsidP="00E91FED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BE"/>
        </w:rPr>
        <w:t>Les particularités des verbes du 1er groupe.</w:t>
      </w:r>
    </w:p>
    <w:p w14:paraId="7C27D1D0" w14:textId="77777777" w:rsidR="00F077E5" w:rsidRPr="00E91FED" w:rsidRDefault="00F077E5" w:rsidP="00F077E5">
      <w:pPr>
        <w:rPr>
          <w:rFonts w:asciiTheme="majorHAnsi" w:hAnsiTheme="majorHAnsi" w:cstheme="majorHAnsi"/>
          <w:sz w:val="22"/>
          <w:szCs w:val="22"/>
          <w:lang w:val="fr-BE"/>
        </w:rPr>
      </w:pPr>
      <w:r w:rsidRPr="00E91FED">
        <w:rPr>
          <w:rFonts w:asciiTheme="majorHAnsi" w:hAnsiTheme="majorHAnsi" w:cstheme="majorHAnsi"/>
          <w:sz w:val="22"/>
          <w:szCs w:val="22"/>
          <w:lang w:val="fr-BE"/>
        </w:rPr>
        <w:t>La négation et les adverbes ou pronoms indéfinis négatifs.</w:t>
      </w:r>
    </w:p>
    <w:p w14:paraId="21A1B792" w14:textId="77777777" w:rsidR="00C7221A" w:rsidRPr="00E91FED" w:rsidRDefault="00C7221A" w:rsidP="00C7221A">
      <w:pPr>
        <w:spacing w:after="120"/>
        <w:rPr>
          <w:rFonts w:asciiTheme="majorHAnsi" w:hAnsiTheme="majorHAnsi" w:cstheme="majorHAnsi"/>
          <w:sz w:val="22"/>
          <w:szCs w:val="22"/>
          <w:lang w:val="fr-BE"/>
        </w:rPr>
      </w:pPr>
    </w:p>
    <w:p w14:paraId="3B41C674" w14:textId="6488BE45" w:rsidR="00C7221A" w:rsidRPr="00E91FED" w:rsidRDefault="005A01C6" w:rsidP="005A01C6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Le </w:t>
      </w:r>
      <w:r w:rsidR="00F077E5" w:rsidRPr="00E91FED">
        <w:rPr>
          <w:rFonts w:asciiTheme="majorHAnsi" w:hAnsiTheme="majorHAnsi" w:cstheme="majorHAnsi"/>
          <w:b/>
          <w:sz w:val="22"/>
          <w:szCs w:val="22"/>
          <w:lang w:val="fr-FR"/>
        </w:rPr>
        <w:t>C</w:t>
      </w:r>
      <w:r w:rsidR="00C7221A" w:rsidRPr="00E91FED">
        <w:rPr>
          <w:rFonts w:asciiTheme="majorHAnsi" w:hAnsiTheme="majorHAnsi" w:cstheme="majorHAnsi"/>
          <w:b/>
          <w:sz w:val="22"/>
          <w:szCs w:val="22"/>
          <w:lang w:val="fr-FR"/>
        </w:rPr>
        <w:t>onseiller pénitentiaire d’insertion et de probation</w:t>
      </w: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 et l’</w:t>
      </w:r>
      <w:bookmarkStart w:id="0" w:name="_GoBack"/>
      <w:bookmarkEnd w:id="0"/>
      <w:r w:rsidR="00F077E5" w:rsidRPr="00E91FED">
        <w:rPr>
          <w:rFonts w:asciiTheme="majorHAnsi" w:hAnsiTheme="majorHAnsi" w:cstheme="majorHAnsi"/>
          <w:b/>
          <w:sz w:val="22"/>
          <w:szCs w:val="22"/>
          <w:lang w:val="fr-FR"/>
        </w:rPr>
        <w:t>É</w:t>
      </w:r>
      <w:r w:rsidR="00F077E5"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ducateur </w:t>
      </w:r>
      <w:r w:rsidR="00C7221A" w:rsidRPr="00E91FED">
        <w:rPr>
          <w:rFonts w:asciiTheme="majorHAnsi" w:hAnsiTheme="majorHAnsi" w:cstheme="majorHAnsi"/>
          <w:b/>
          <w:sz w:val="22"/>
          <w:szCs w:val="22"/>
          <w:lang w:val="fr-FR"/>
        </w:rPr>
        <w:t>de la protection judiciaire et de la jeunesse</w:t>
      </w:r>
    </w:p>
    <w:p w14:paraId="20B985D4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Éducateur de la protection judiciaire et de la jeunesse</w:t>
      </w:r>
    </w:p>
    <w:p w14:paraId="084FD9E5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Compétences et qualité</w:t>
      </w:r>
    </w:p>
    <w:p w14:paraId="7A66E025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Éducateur de jeunes enfants</w:t>
      </w:r>
    </w:p>
    <w:p w14:paraId="57B1EB9B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Compétences et lieux de travail  </w:t>
      </w:r>
    </w:p>
    <w:p w14:paraId="51D6579A" w14:textId="77777777" w:rsidR="00F077E5" w:rsidRPr="00E91FED" w:rsidRDefault="00F077E5" w:rsidP="00F077E5">
      <w:pPr>
        <w:pStyle w:val="Default"/>
        <w:rPr>
          <w:rFonts w:asciiTheme="majorHAnsi" w:hAnsiTheme="majorHAnsi" w:cstheme="majorHAnsi"/>
          <w:iCs/>
          <w:sz w:val="22"/>
          <w:szCs w:val="22"/>
          <w:lang w:val="fr-FR" w:bidi="he-IL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Les pronoms relatifs. </w:t>
      </w:r>
      <w:r w:rsidRPr="00E91FED">
        <w:rPr>
          <w:rFonts w:asciiTheme="majorHAnsi" w:hAnsiTheme="majorHAnsi" w:cstheme="majorHAnsi"/>
          <w:i/>
          <w:iCs/>
          <w:sz w:val="22"/>
          <w:szCs w:val="22"/>
          <w:lang w:val="fr-FR" w:bidi="he-IL"/>
        </w:rPr>
        <w:t>qui/que/dont/où</w:t>
      </w:r>
      <w:r w:rsidRPr="00E91FED">
        <w:rPr>
          <w:rFonts w:asciiTheme="majorHAnsi" w:hAnsiTheme="majorHAnsi" w:cstheme="majorHAnsi"/>
          <w:iCs/>
          <w:sz w:val="22"/>
          <w:szCs w:val="22"/>
          <w:lang w:val="fr-FR" w:bidi="he-IL"/>
        </w:rPr>
        <w:t>.</w:t>
      </w:r>
    </w:p>
    <w:p w14:paraId="26EB8BA2" w14:textId="77777777" w:rsidR="00F077E5" w:rsidRPr="00E91FED" w:rsidRDefault="00F077E5" w:rsidP="00F077E5">
      <w:pPr>
        <w:rPr>
          <w:rFonts w:asciiTheme="majorHAnsi" w:hAnsiTheme="majorHAnsi" w:cstheme="majorHAnsi"/>
          <w:i/>
          <w:iCs/>
          <w:sz w:val="22"/>
          <w:szCs w:val="22"/>
          <w:lang w:val="fr-FR" w:bidi="he-IL"/>
        </w:rPr>
      </w:pPr>
      <w:r w:rsidRPr="00E91FED">
        <w:rPr>
          <w:rFonts w:asciiTheme="majorHAnsi" w:hAnsiTheme="majorHAnsi" w:cstheme="majorHAnsi"/>
          <w:iCs/>
          <w:sz w:val="22"/>
          <w:szCs w:val="22"/>
          <w:lang w:val="fr-FR" w:bidi="he-IL"/>
        </w:rPr>
        <w:t>Les verbes en</w:t>
      </w:r>
      <w:r w:rsidRPr="00E91FED">
        <w:rPr>
          <w:rFonts w:asciiTheme="majorHAnsi" w:hAnsiTheme="majorHAnsi" w:cstheme="majorHAnsi"/>
          <w:i/>
          <w:iCs/>
          <w:sz w:val="22"/>
          <w:szCs w:val="22"/>
          <w:lang w:val="fr-FR" w:bidi="he-IL"/>
        </w:rPr>
        <w:t xml:space="preserve"> –er, </w:t>
      </w:r>
    </w:p>
    <w:p w14:paraId="52DF0BD9" w14:textId="57C45E6F" w:rsidR="00F077E5" w:rsidRPr="00E91FED" w:rsidRDefault="00E91FED" w:rsidP="00C7221A">
      <w:pPr>
        <w:tabs>
          <w:tab w:val="left" w:pos="2168"/>
        </w:tabs>
        <w:jc w:val="both"/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</w:pPr>
      <w:r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Le</w:t>
      </w:r>
      <w:r w:rsidR="00F077E5"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 xml:space="preserve"> pronom EN</w:t>
      </w:r>
    </w:p>
    <w:p w14:paraId="5C8C5958" w14:textId="7643E0C0" w:rsidR="00F077E5" w:rsidRPr="00E91FED" w:rsidRDefault="00F077E5" w:rsidP="00C7221A">
      <w:pPr>
        <w:tabs>
          <w:tab w:val="left" w:pos="2168"/>
        </w:tabs>
        <w:jc w:val="both"/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</w:pP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Le gérondif</w:t>
      </w:r>
    </w:p>
    <w:p w14:paraId="1D294B88" w14:textId="77777777" w:rsidR="00C7221A" w:rsidRDefault="00C7221A" w:rsidP="00E91FED">
      <w:pPr>
        <w:tabs>
          <w:tab w:val="left" w:pos="2168"/>
        </w:tabs>
        <w:jc w:val="both"/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</w:pPr>
    </w:p>
    <w:p w14:paraId="4ADBCF3A" w14:textId="77777777" w:rsidR="00E91FED" w:rsidRPr="00E91FED" w:rsidRDefault="00E91FED" w:rsidP="00E91FED">
      <w:pPr>
        <w:tabs>
          <w:tab w:val="left" w:pos="2168"/>
        </w:tabs>
        <w:jc w:val="both"/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</w:pPr>
    </w:p>
    <w:p w14:paraId="5D7B7D49" w14:textId="348DC7A4" w:rsidR="00C7221A" w:rsidRPr="00E91FED" w:rsidRDefault="00C7221A" w:rsidP="00C7221A">
      <w:pPr>
        <w:spacing w:after="120"/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Éducateur </w:t>
      </w:r>
      <w:r w:rsidR="005A01C6" w:rsidRPr="00E91FED">
        <w:rPr>
          <w:rFonts w:asciiTheme="majorHAnsi" w:hAnsiTheme="majorHAnsi" w:cstheme="majorHAnsi"/>
          <w:b/>
          <w:sz w:val="22"/>
          <w:szCs w:val="22"/>
          <w:lang w:val="fr-FR"/>
        </w:rPr>
        <w:t>spécialisé</w:t>
      </w:r>
    </w:p>
    <w:p w14:paraId="250D0E0D" w14:textId="77777777" w:rsidR="00C7221A" w:rsidRPr="00E91FED" w:rsidRDefault="00C7221A" w:rsidP="00C7221A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Éducateur spécialisé</w:t>
      </w:r>
    </w:p>
    <w:p w14:paraId="00E0D049" w14:textId="77777777" w:rsidR="00C7221A" w:rsidRPr="00E91FED" w:rsidRDefault="00C7221A" w:rsidP="00E91FED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Lieux de travail</w:t>
      </w:r>
    </w:p>
    <w:p w14:paraId="4F272006" w14:textId="7B76E33F" w:rsidR="00C7221A" w:rsidRPr="00E91FED" w:rsidRDefault="00C7221A" w:rsidP="00E91FED">
      <w:pPr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Éducateur technique </w:t>
      </w:r>
      <w:r w:rsidR="005A01C6" w:rsidRPr="00E91FED">
        <w:rPr>
          <w:rFonts w:asciiTheme="majorHAnsi" w:hAnsiTheme="majorHAnsi" w:cstheme="majorHAnsi"/>
          <w:sz w:val="22"/>
          <w:szCs w:val="22"/>
          <w:lang w:val="fr-FR"/>
        </w:rPr>
        <w:t>spécialisé</w:t>
      </w:r>
    </w:p>
    <w:p w14:paraId="26407F27" w14:textId="251211CC" w:rsidR="00F077E5" w:rsidRPr="00E91FED" w:rsidRDefault="00F077E5" w:rsidP="00E91FED">
      <w:pPr>
        <w:rPr>
          <w:rFonts w:asciiTheme="majorHAnsi" w:hAnsiTheme="majorHAnsi" w:cstheme="majorHAnsi"/>
          <w:sz w:val="22"/>
          <w:szCs w:val="22"/>
          <w:lang w:val="fr-BE"/>
        </w:rPr>
      </w:pP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Phonétique: les voyelles nasales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AN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,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EN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 ,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ON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 et la prononciation de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è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>,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 xml:space="preserve"> EI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,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AI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>.</w:t>
      </w:r>
    </w:p>
    <w:p w14:paraId="135AD0F7" w14:textId="77777777" w:rsidR="00F077E5" w:rsidRPr="00E91FED" w:rsidRDefault="00F077E5" w:rsidP="00F077E5">
      <w:pPr>
        <w:rPr>
          <w:rFonts w:asciiTheme="majorHAnsi" w:hAnsiTheme="majorHAnsi" w:cstheme="majorHAnsi"/>
          <w:sz w:val="22"/>
          <w:szCs w:val="22"/>
          <w:lang w:val="fr-BE"/>
        </w:rPr>
      </w:pPr>
      <w:r w:rsidRPr="00E91FED">
        <w:rPr>
          <w:rFonts w:asciiTheme="majorHAnsi" w:hAnsiTheme="majorHAnsi" w:cstheme="majorHAnsi"/>
          <w:sz w:val="22"/>
          <w:szCs w:val="22"/>
          <w:lang w:val="fr-BE"/>
        </w:rPr>
        <w:t>L’accent aigu, grave et circonflexe.</w:t>
      </w:r>
    </w:p>
    <w:p w14:paraId="744C17F8" w14:textId="23EA09B1" w:rsidR="00F077E5" w:rsidRPr="00E91FED" w:rsidRDefault="00F077E5" w:rsidP="00C7221A">
      <w:pPr>
        <w:spacing w:after="120"/>
        <w:rPr>
          <w:rFonts w:asciiTheme="majorHAnsi" w:hAnsiTheme="majorHAnsi" w:cstheme="majorHAnsi"/>
          <w:sz w:val="22"/>
          <w:szCs w:val="22"/>
          <w:lang w:val="fr-BE"/>
        </w:rPr>
      </w:pP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Chanson : </w:t>
      </w:r>
      <w:r w:rsidRPr="00E91FED">
        <w:rPr>
          <w:rFonts w:asciiTheme="majorHAnsi" w:hAnsiTheme="majorHAnsi" w:cstheme="majorHAnsi"/>
          <w:i/>
          <w:sz w:val="22"/>
          <w:szCs w:val="22"/>
          <w:lang w:val="fr-BE"/>
        </w:rPr>
        <w:t>Dilemme</w:t>
      </w:r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, </w:t>
      </w:r>
      <w:proofErr w:type="spellStart"/>
      <w:r w:rsidRPr="00E91FED">
        <w:rPr>
          <w:rFonts w:asciiTheme="majorHAnsi" w:hAnsiTheme="majorHAnsi" w:cstheme="majorHAnsi"/>
          <w:sz w:val="22"/>
          <w:szCs w:val="22"/>
          <w:lang w:val="fr-BE"/>
        </w:rPr>
        <w:t>Lous</w:t>
      </w:r>
      <w:proofErr w:type="spellEnd"/>
      <w:r w:rsidRPr="00E91FED">
        <w:rPr>
          <w:rFonts w:asciiTheme="majorHAnsi" w:hAnsiTheme="majorHAnsi" w:cstheme="majorHAnsi"/>
          <w:sz w:val="22"/>
          <w:szCs w:val="22"/>
          <w:lang w:val="fr-BE"/>
        </w:rPr>
        <w:t xml:space="preserve"> and the Yakuza</w:t>
      </w:r>
    </w:p>
    <w:p w14:paraId="477A3C11" w14:textId="77777777" w:rsidR="008F3FDA" w:rsidRPr="00E91FED" w:rsidRDefault="008F3FDA" w:rsidP="00C7221A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033A110D" w14:textId="77777777" w:rsidR="00E91FED" w:rsidRDefault="00E91FED" w:rsidP="008F3FDA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</w:p>
    <w:p w14:paraId="375F2EDE" w14:textId="286CED1A" w:rsidR="008F3FDA" w:rsidRDefault="008F3FDA" w:rsidP="008F3FDA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b/>
          <w:sz w:val="22"/>
          <w:szCs w:val="22"/>
          <w:lang w:val="fr-FR"/>
        </w:rPr>
        <w:t>Les Enfants</w:t>
      </w:r>
      <w:r w:rsidR="00F077E5" w:rsidRPr="00E91FED">
        <w:rPr>
          <w:rFonts w:asciiTheme="majorHAnsi" w:hAnsiTheme="majorHAnsi" w:cstheme="majorHAnsi"/>
          <w:b/>
          <w:sz w:val="22"/>
          <w:szCs w:val="22"/>
          <w:lang w:val="fr-FR"/>
        </w:rPr>
        <w:t xml:space="preserve"> et la santé</w:t>
      </w:r>
    </w:p>
    <w:p w14:paraId="65ACCBEE" w14:textId="77777777" w:rsidR="00E91FED" w:rsidRPr="00E91FED" w:rsidRDefault="00E91FED" w:rsidP="008F3FDA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</w:p>
    <w:p w14:paraId="2E427A54" w14:textId="121E483A" w:rsidR="008F3FDA" w:rsidRPr="00E91FED" w:rsidRDefault="00F077E5" w:rsidP="008F3FDA">
      <w:pPr>
        <w:tabs>
          <w:tab w:val="left" w:pos="2168"/>
        </w:tabs>
        <w:jc w:val="both"/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</w:pP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 xml:space="preserve">Chez le </w:t>
      </w:r>
      <w:r w:rsidR="00E91FED"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médecin</w:t>
      </w: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 xml:space="preserve">, </w:t>
      </w: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Allo docteur?</w:t>
      </w: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 ; les parties du corps</w:t>
      </w:r>
    </w:p>
    <w:p w14:paraId="7276C9AD" w14:textId="2EC5A1FA" w:rsidR="00F077E5" w:rsidRPr="00E91FED" w:rsidRDefault="00F077E5" w:rsidP="008F3FDA">
      <w:pPr>
        <w:tabs>
          <w:tab w:val="left" w:pos="2168"/>
        </w:tabs>
        <w:jc w:val="both"/>
        <w:rPr>
          <w:rFonts w:asciiTheme="majorHAnsi" w:hAnsiTheme="majorHAnsi" w:cstheme="majorHAnsi"/>
          <w:b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La santé et l'</w:t>
      </w: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>espérance</w:t>
      </w:r>
      <w:r w:rsidRPr="00E91FED">
        <w:rPr>
          <w:rFonts w:asciiTheme="majorHAnsi" w:hAnsiTheme="majorHAnsi" w:cstheme="majorHAnsi"/>
          <w:color w:val="303030"/>
          <w:sz w:val="22"/>
          <w:szCs w:val="22"/>
          <w:shd w:val="clear" w:color="auto" w:fill="FFFFFF"/>
          <w:lang w:val="fr-FR"/>
        </w:rPr>
        <w:t xml:space="preserve"> de vie</w:t>
      </w:r>
    </w:p>
    <w:p w14:paraId="5995DA8E" w14:textId="0CA88B55" w:rsidR="008F3FDA" w:rsidRPr="00E91FED" w:rsidRDefault="008F3FDA" w:rsidP="00C7221A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  <w:r w:rsidRPr="00E91FED">
        <w:rPr>
          <w:rFonts w:asciiTheme="majorHAnsi" w:hAnsiTheme="majorHAnsi" w:cstheme="majorHAnsi"/>
          <w:sz w:val="22"/>
          <w:szCs w:val="22"/>
          <w:lang w:val="fr-FR"/>
        </w:rPr>
        <w:t>Avant la naissance: une cellule qui se transforme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Quels changements pendant la gestation!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t>Le bébé grandit et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t xml:space="preserve"> l'importance de la sphère affective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Le Développement du langage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Pour une alimentation saine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Santé de l'enfant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Quand le petit se sent mal à l'aise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br/>
        <w:t>Lol, un toutou dans un tribunal</w:t>
      </w:r>
      <w:r w:rsidRPr="00E91FED">
        <w:rPr>
          <w:rFonts w:asciiTheme="majorHAnsi" w:hAnsiTheme="majorHAnsi" w:cstheme="majorHAnsi"/>
          <w:sz w:val="22"/>
          <w:szCs w:val="22"/>
          <w:lang w:val="fr-FR"/>
        </w:rPr>
        <w:t> : les thérapies pour les enfants victimes de violence</w:t>
      </w:r>
    </w:p>
    <w:p w14:paraId="54CF277E" w14:textId="77777777" w:rsidR="007E60F6" w:rsidRPr="00E91FED" w:rsidRDefault="007E60F6" w:rsidP="007E60F6">
      <w:pPr>
        <w:pStyle w:val="Default"/>
        <w:rPr>
          <w:rFonts w:asciiTheme="majorHAnsi" w:hAnsiTheme="majorHAnsi" w:cstheme="majorHAnsi"/>
          <w:sz w:val="22"/>
          <w:szCs w:val="22"/>
          <w:lang w:val="fr-FR"/>
        </w:rPr>
      </w:pPr>
    </w:p>
    <w:p w14:paraId="23380B82" w14:textId="77777777" w:rsidR="00047D9B" w:rsidRDefault="00047D9B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6EE3C38B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2D18F87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2C7BF467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2A5BDC66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21230BC0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58867E4B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AA7F044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57B9458E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79AE4527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2D9FF0F1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6BEB061F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256B26C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4307A716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17A1C645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43FFF49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16317288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02038B2D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5CFEE090" w14:textId="77777777" w:rsid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8F9DC64" w14:textId="77777777" w:rsidR="00E91FED" w:rsidRPr="00E91FED" w:rsidRDefault="00E91FED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74DF2701" w14:textId="77777777" w:rsidR="00047D9B" w:rsidRPr="00E91FED" w:rsidRDefault="00047D9B" w:rsidP="006F140C">
      <w:pPr>
        <w:spacing w:after="120"/>
        <w:rPr>
          <w:rFonts w:asciiTheme="majorHAnsi" w:hAnsiTheme="majorHAnsi" w:cstheme="majorHAnsi"/>
          <w:sz w:val="22"/>
          <w:szCs w:val="22"/>
          <w:lang w:val="fr-FR"/>
        </w:rPr>
      </w:pPr>
    </w:p>
    <w:p w14:paraId="32384FB6" w14:textId="1EE45256" w:rsidR="006F140C" w:rsidRPr="00E91FED" w:rsidRDefault="006F140C" w:rsidP="006F140C">
      <w:pPr>
        <w:spacing w:after="120"/>
        <w:rPr>
          <w:rFonts w:asciiTheme="majorHAnsi" w:hAnsiTheme="majorHAnsi" w:cstheme="majorHAnsi"/>
          <w:sz w:val="22"/>
          <w:szCs w:val="22"/>
        </w:rPr>
      </w:pPr>
      <w:r w:rsidRPr="00E91FED">
        <w:rPr>
          <w:rFonts w:asciiTheme="majorHAnsi" w:hAnsiTheme="majorHAnsi" w:cstheme="majorHAnsi"/>
          <w:sz w:val="22"/>
          <w:szCs w:val="22"/>
        </w:rPr>
        <w:t xml:space="preserve">Caserta, </w:t>
      </w:r>
      <w:r w:rsidR="00D16F86" w:rsidRPr="00E91FED">
        <w:rPr>
          <w:rFonts w:asciiTheme="majorHAnsi" w:hAnsiTheme="majorHAnsi" w:cstheme="majorHAnsi"/>
          <w:sz w:val="22"/>
          <w:szCs w:val="22"/>
        </w:rPr>
        <w:t>0</w:t>
      </w:r>
      <w:r w:rsidR="005A01C6" w:rsidRPr="00E91FED">
        <w:rPr>
          <w:rFonts w:asciiTheme="majorHAnsi" w:hAnsiTheme="majorHAnsi" w:cstheme="majorHAnsi"/>
          <w:sz w:val="22"/>
          <w:szCs w:val="22"/>
        </w:rPr>
        <w:t>8</w:t>
      </w:r>
      <w:r w:rsidRPr="00E91FED">
        <w:rPr>
          <w:rFonts w:asciiTheme="majorHAnsi" w:hAnsiTheme="majorHAnsi" w:cstheme="majorHAnsi"/>
          <w:sz w:val="22"/>
          <w:szCs w:val="22"/>
        </w:rPr>
        <w:t>/0</w:t>
      </w:r>
      <w:r w:rsidR="00D16F86" w:rsidRPr="00E91FED">
        <w:rPr>
          <w:rFonts w:asciiTheme="majorHAnsi" w:hAnsiTheme="majorHAnsi" w:cstheme="majorHAnsi"/>
          <w:sz w:val="22"/>
          <w:szCs w:val="22"/>
        </w:rPr>
        <w:t>6/2020</w:t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</w:r>
      <w:r w:rsidR="004841A2" w:rsidRPr="00E91FED">
        <w:rPr>
          <w:rFonts w:asciiTheme="majorHAnsi" w:hAnsiTheme="majorHAnsi" w:cstheme="majorHAnsi"/>
          <w:sz w:val="22"/>
          <w:szCs w:val="22"/>
        </w:rPr>
        <w:tab/>
        <w:t xml:space="preserve">        </w:t>
      </w:r>
      <w:r w:rsidRPr="00E91FED">
        <w:rPr>
          <w:rFonts w:asciiTheme="majorHAnsi" w:hAnsiTheme="majorHAnsi" w:cstheme="majorHAnsi"/>
          <w:sz w:val="22"/>
          <w:szCs w:val="22"/>
        </w:rPr>
        <w:t xml:space="preserve"> </w:t>
      </w:r>
      <w:r w:rsidR="001079CA" w:rsidRPr="00E91FED">
        <w:rPr>
          <w:rFonts w:asciiTheme="majorHAnsi" w:hAnsiTheme="majorHAnsi" w:cstheme="majorHAnsi"/>
          <w:sz w:val="22"/>
          <w:szCs w:val="22"/>
        </w:rPr>
        <w:t>La</w:t>
      </w:r>
      <w:r w:rsidRPr="00E91FED">
        <w:rPr>
          <w:rFonts w:asciiTheme="majorHAnsi" w:hAnsiTheme="majorHAnsi" w:cstheme="majorHAnsi"/>
          <w:sz w:val="22"/>
          <w:szCs w:val="22"/>
        </w:rPr>
        <w:t xml:space="preserve"> docente</w:t>
      </w:r>
    </w:p>
    <w:p w14:paraId="2033DA87" w14:textId="66E67991" w:rsidR="00047511" w:rsidRPr="00E91FED" w:rsidRDefault="006F140C" w:rsidP="00804718">
      <w:pPr>
        <w:spacing w:after="120"/>
        <w:rPr>
          <w:rFonts w:asciiTheme="majorHAnsi" w:hAnsiTheme="majorHAnsi" w:cstheme="majorHAnsi"/>
          <w:i/>
          <w:sz w:val="22"/>
          <w:szCs w:val="22"/>
        </w:rPr>
      </w:pP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Pr="00E91FED">
        <w:rPr>
          <w:rFonts w:asciiTheme="majorHAnsi" w:hAnsiTheme="majorHAnsi" w:cstheme="majorHAnsi"/>
          <w:sz w:val="22"/>
          <w:szCs w:val="22"/>
        </w:rPr>
        <w:tab/>
      </w:r>
      <w:r w:rsidR="001079CA" w:rsidRPr="00E91FED">
        <w:rPr>
          <w:rFonts w:asciiTheme="majorHAnsi" w:hAnsiTheme="majorHAnsi" w:cstheme="majorHAnsi"/>
          <w:sz w:val="22"/>
          <w:szCs w:val="22"/>
        </w:rPr>
        <w:t xml:space="preserve">f.to </w:t>
      </w:r>
      <w:r w:rsidR="00D16F86" w:rsidRPr="00E91FED">
        <w:rPr>
          <w:rFonts w:asciiTheme="majorHAnsi" w:hAnsiTheme="majorHAnsi" w:cstheme="majorHAnsi"/>
          <w:i/>
          <w:sz w:val="22"/>
          <w:szCs w:val="22"/>
        </w:rPr>
        <w:t>Francesca Rubino</w:t>
      </w:r>
    </w:p>
    <w:sectPr w:rsidR="00047511" w:rsidRPr="00E91FED" w:rsidSect="00804718">
      <w:headerReference w:type="default" r:id="rId8"/>
      <w:footerReference w:type="default" r:id="rId9"/>
      <w:pgSz w:w="11900" w:h="16840"/>
      <w:pgMar w:top="1963" w:right="1134" w:bottom="1418" w:left="1134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08749B" w14:textId="77777777" w:rsidR="0049425C" w:rsidRDefault="0049425C" w:rsidP="002B53A8">
      <w:r>
        <w:separator/>
      </w:r>
    </w:p>
  </w:endnote>
  <w:endnote w:type="continuationSeparator" w:id="0">
    <w:p w14:paraId="1D5C1EC9" w14:textId="77777777" w:rsidR="0049425C" w:rsidRDefault="0049425C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B3C08" w14:textId="77777777" w:rsidR="006226CA" w:rsidRDefault="006226CA">
    <w:pPr>
      <w:pStyle w:val="Pidipagina"/>
    </w:pPr>
    <w:r>
      <w:rPr>
        <w:noProof/>
      </w:rPr>
      <w:drawing>
        <wp:inline distT="0" distB="0" distL="0" distR="0" wp14:anchorId="20B98796" wp14:editId="089345EF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051774" w14:textId="77777777" w:rsidR="0049425C" w:rsidRDefault="0049425C" w:rsidP="002B53A8">
      <w:r>
        <w:separator/>
      </w:r>
    </w:p>
  </w:footnote>
  <w:footnote w:type="continuationSeparator" w:id="0">
    <w:p w14:paraId="1243B6E4" w14:textId="77777777" w:rsidR="0049425C" w:rsidRDefault="0049425C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99A6A9" w14:textId="77777777" w:rsidR="006226CA" w:rsidRDefault="006226CA">
    <w:pPr>
      <w:pStyle w:val="Intestazione"/>
    </w:pPr>
    <w:r>
      <w:rPr>
        <w:noProof/>
      </w:rPr>
      <w:drawing>
        <wp:inline distT="0" distB="0" distL="0" distR="0" wp14:anchorId="66489B0A" wp14:editId="0A70B417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51327"/>
    <w:multiLevelType w:val="hybridMultilevel"/>
    <w:tmpl w:val="E4E492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62AD5"/>
    <w:multiLevelType w:val="hybridMultilevel"/>
    <w:tmpl w:val="E1F4FB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E0B71"/>
    <w:multiLevelType w:val="hybridMultilevel"/>
    <w:tmpl w:val="1C203F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3B5F60"/>
    <w:multiLevelType w:val="hybridMultilevel"/>
    <w:tmpl w:val="4A1EAE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824DB8"/>
    <w:multiLevelType w:val="hybridMultilevel"/>
    <w:tmpl w:val="ADD0AB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C544DA"/>
    <w:multiLevelType w:val="hybridMultilevel"/>
    <w:tmpl w:val="308E1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4C2D06"/>
    <w:multiLevelType w:val="hybridMultilevel"/>
    <w:tmpl w:val="F5C661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2077BD"/>
    <w:multiLevelType w:val="hybridMultilevel"/>
    <w:tmpl w:val="8B34DC4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90543"/>
    <w:multiLevelType w:val="hybridMultilevel"/>
    <w:tmpl w:val="0E0C4B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C1A5F"/>
    <w:multiLevelType w:val="hybridMultilevel"/>
    <w:tmpl w:val="98F0CC2C"/>
    <w:lvl w:ilvl="0" w:tplc="5CCEC5F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44E96"/>
    <w:multiLevelType w:val="hybridMultilevel"/>
    <w:tmpl w:val="25CAFF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A6664B"/>
    <w:multiLevelType w:val="hybridMultilevel"/>
    <w:tmpl w:val="220CA78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914F34"/>
    <w:multiLevelType w:val="hybridMultilevel"/>
    <w:tmpl w:val="7CD2FD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73EB1"/>
    <w:multiLevelType w:val="hybridMultilevel"/>
    <w:tmpl w:val="87E017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182FFA"/>
    <w:multiLevelType w:val="hybridMultilevel"/>
    <w:tmpl w:val="695A26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8C771E"/>
    <w:multiLevelType w:val="hybridMultilevel"/>
    <w:tmpl w:val="5A44386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8"/>
  </w:num>
  <w:num w:numId="5">
    <w:abstractNumId w:val="4"/>
  </w:num>
  <w:num w:numId="6">
    <w:abstractNumId w:val="5"/>
  </w:num>
  <w:num w:numId="7">
    <w:abstractNumId w:val="11"/>
  </w:num>
  <w:num w:numId="8">
    <w:abstractNumId w:val="6"/>
  </w:num>
  <w:num w:numId="9">
    <w:abstractNumId w:val="0"/>
  </w:num>
  <w:num w:numId="10">
    <w:abstractNumId w:val="3"/>
  </w:num>
  <w:num w:numId="11">
    <w:abstractNumId w:val="1"/>
  </w:num>
  <w:num w:numId="12">
    <w:abstractNumId w:val="2"/>
  </w:num>
  <w:num w:numId="13">
    <w:abstractNumId w:val="15"/>
  </w:num>
  <w:num w:numId="14">
    <w:abstractNumId w:val="7"/>
  </w:num>
  <w:num w:numId="15">
    <w:abstractNumId w:val="16"/>
  </w:num>
  <w:num w:numId="16">
    <w:abstractNumId w:val="10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C2D"/>
    <w:rsid w:val="00022804"/>
    <w:rsid w:val="0004390B"/>
    <w:rsid w:val="00047511"/>
    <w:rsid w:val="00047D9B"/>
    <w:rsid w:val="00053D61"/>
    <w:rsid w:val="000F3BBD"/>
    <w:rsid w:val="000F4223"/>
    <w:rsid w:val="001079CA"/>
    <w:rsid w:val="00133F29"/>
    <w:rsid w:val="001412E3"/>
    <w:rsid w:val="001B0DFF"/>
    <w:rsid w:val="001B6153"/>
    <w:rsid w:val="001C1D1E"/>
    <w:rsid w:val="001C6AA9"/>
    <w:rsid w:val="00205ECF"/>
    <w:rsid w:val="00230307"/>
    <w:rsid w:val="002734AA"/>
    <w:rsid w:val="0028065A"/>
    <w:rsid w:val="002A5E21"/>
    <w:rsid w:val="002B53A8"/>
    <w:rsid w:val="003579E0"/>
    <w:rsid w:val="00363969"/>
    <w:rsid w:val="00387A97"/>
    <w:rsid w:val="00407A87"/>
    <w:rsid w:val="00475438"/>
    <w:rsid w:val="004841A2"/>
    <w:rsid w:val="0049425C"/>
    <w:rsid w:val="004A5062"/>
    <w:rsid w:val="004B1D23"/>
    <w:rsid w:val="004D4B8D"/>
    <w:rsid w:val="004E305B"/>
    <w:rsid w:val="00525C30"/>
    <w:rsid w:val="0056645F"/>
    <w:rsid w:val="005A01C6"/>
    <w:rsid w:val="005E5AC0"/>
    <w:rsid w:val="006226CA"/>
    <w:rsid w:val="00670FA7"/>
    <w:rsid w:val="006C703A"/>
    <w:rsid w:val="006F140C"/>
    <w:rsid w:val="00737235"/>
    <w:rsid w:val="007465F2"/>
    <w:rsid w:val="007D3393"/>
    <w:rsid w:val="007E60F6"/>
    <w:rsid w:val="00804718"/>
    <w:rsid w:val="0082519E"/>
    <w:rsid w:val="008A0158"/>
    <w:rsid w:val="008B532F"/>
    <w:rsid w:val="008D160A"/>
    <w:rsid w:val="008D2312"/>
    <w:rsid w:val="008F3FDA"/>
    <w:rsid w:val="0096168A"/>
    <w:rsid w:val="009E0FEA"/>
    <w:rsid w:val="009F6855"/>
    <w:rsid w:val="00A01C2D"/>
    <w:rsid w:val="00A05B39"/>
    <w:rsid w:val="00A22B30"/>
    <w:rsid w:val="00AE0882"/>
    <w:rsid w:val="00B2013E"/>
    <w:rsid w:val="00B2495D"/>
    <w:rsid w:val="00B62C6C"/>
    <w:rsid w:val="00B835DC"/>
    <w:rsid w:val="00B8712B"/>
    <w:rsid w:val="00BB7EAE"/>
    <w:rsid w:val="00C7221A"/>
    <w:rsid w:val="00C73027"/>
    <w:rsid w:val="00C87C4A"/>
    <w:rsid w:val="00C9781C"/>
    <w:rsid w:val="00D16F86"/>
    <w:rsid w:val="00D27D79"/>
    <w:rsid w:val="00D47D14"/>
    <w:rsid w:val="00D647C1"/>
    <w:rsid w:val="00DF7453"/>
    <w:rsid w:val="00E11238"/>
    <w:rsid w:val="00E91FED"/>
    <w:rsid w:val="00F077E5"/>
    <w:rsid w:val="00F23801"/>
    <w:rsid w:val="00F4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18EEA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1079C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table" w:styleId="Grigliatabella">
    <w:name w:val="Table Grid"/>
    <w:basedOn w:val="Tabellanormale"/>
    <w:rsid w:val="00C7221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1079CA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color w:val="000000"/>
    </w:rPr>
  </w:style>
  <w:style w:type="table" w:styleId="Grigliatabella">
    <w:name w:val="Table Grid"/>
    <w:basedOn w:val="Tabellanormale"/>
    <w:rsid w:val="00C7221A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Utente</cp:lastModifiedBy>
  <cp:revision>7</cp:revision>
  <cp:lastPrinted>2015-10-16T08:42:00Z</cp:lastPrinted>
  <dcterms:created xsi:type="dcterms:W3CDTF">2020-06-08T16:02:00Z</dcterms:created>
  <dcterms:modified xsi:type="dcterms:W3CDTF">2020-06-08T17:52:00Z</dcterms:modified>
</cp:coreProperties>
</file>