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8FAC2" w14:textId="77777777" w:rsidR="00D16F86" w:rsidRPr="00B8712B" w:rsidRDefault="00D16F86" w:rsidP="00D16F86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B8712B">
        <w:rPr>
          <w:rFonts w:asciiTheme="majorHAnsi" w:hAnsiTheme="majorHAnsi" w:cstheme="majorHAnsi"/>
          <w:b/>
          <w:sz w:val="28"/>
          <w:szCs w:val="28"/>
        </w:rPr>
        <w:t>Programma di Lingua francese</w:t>
      </w:r>
    </w:p>
    <w:p w14:paraId="7BD8896A" w14:textId="619520EF" w:rsidR="00D16F86" w:rsidRPr="00B8712B" w:rsidRDefault="00D16F86" w:rsidP="00D16F86">
      <w:pPr>
        <w:jc w:val="center"/>
        <w:rPr>
          <w:rFonts w:asciiTheme="majorHAnsi" w:hAnsiTheme="majorHAnsi" w:cstheme="majorHAnsi"/>
          <w:sz w:val="28"/>
          <w:szCs w:val="28"/>
        </w:rPr>
      </w:pPr>
      <w:r w:rsidRPr="00B8712B">
        <w:rPr>
          <w:rFonts w:asciiTheme="majorHAnsi" w:hAnsiTheme="majorHAnsi" w:cstheme="majorHAnsi"/>
          <w:sz w:val="28"/>
          <w:szCs w:val="28"/>
        </w:rPr>
        <w:t xml:space="preserve">Classe  </w:t>
      </w:r>
      <w:r w:rsidR="00260B07" w:rsidRPr="00D41A80">
        <w:rPr>
          <w:rFonts w:asciiTheme="majorHAnsi" w:hAnsiTheme="majorHAnsi" w:cstheme="majorHAnsi"/>
          <w:b/>
          <w:sz w:val="28"/>
          <w:szCs w:val="28"/>
        </w:rPr>
        <w:t>4</w:t>
      </w:r>
      <w:r w:rsidRPr="00B8712B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260B07">
        <w:rPr>
          <w:rFonts w:asciiTheme="majorHAnsi" w:hAnsiTheme="majorHAnsi" w:cstheme="majorHAnsi"/>
          <w:b/>
          <w:sz w:val="28"/>
          <w:szCs w:val="28"/>
        </w:rPr>
        <w:t>AC</w:t>
      </w:r>
      <w:r w:rsidRPr="00B8712B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B8712B">
        <w:rPr>
          <w:rFonts w:asciiTheme="majorHAnsi" w:hAnsiTheme="majorHAnsi" w:cstheme="majorHAnsi"/>
          <w:sz w:val="28"/>
          <w:szCs w:val="28"/>
        </w:rPr>
        <w:t>- Anno scolastico 2019/20</w:t>
      </w:r>
    </w:p>
    <w:p w14:paraId="13080DB9" w14:textId="77777777" w:rsidR="001B48C6" w:rsidRDefault="001B48C6" w:rsidP="00D16F86">
      <w:pPr>
        <w:jc w:val="center"/>
        <w:rPr>
          <w:rFonts w:asciiTheme="majorHAnsi" w:hAnsiTheme="majorHAnsi" w:cstheme="majorHAnsi"/>
          <w:i/>
          <w:sz w:val="28"/>
          <w:szCs w:val="28"/>
        </w:rPr>
      </w:pPr>
    </w:p>
    <w:p w14:paraId="0CC2C0AB" w14:textId="77777777" w:rsidR="00D16F86" w:rsidRPr="009D0383" w:rsidRDefault="00D16F86" w:rsidP="00D16F86">
      <w:pPr>
        <w:jc w:val="center"/>
        <w:rPr>
          <w:rFonts w:asciiTheme="majorHAnsi" w:hAnsiTheme="majorHAnsi" w:cstheme="majorHAnsi"/>
          <w:i/>
          <w:sz w:val="28"/>
          <w:szCs w:val="28"/>
          <w:lang w:val="fr-FR"/>
        </w:rPr>
      </w:pPr>
      <w:proofErr w:type="spellStart"/>
      <w:r w:rsidRPr="009D0383">
        <w:rPr>
          <w:rFonts w:asciiTheme="majorHAnsi" w:hAnsiTheme="majorHAnsi" w:cstheme="majorHAnsi"/>
          <w:i/>
          <w:sz w:val="28"/>
          <w:szCs w:val="28"/>
          <w:lang w:val="fr-FR"/>
        </w:rPr>
        <w:t>Prof.ssa</w:t>
      </w:r>
      <w:proofErr w:type="spellEnd"/>
      <w:r w:rsidRPr="009D0383">
        <w:rPr>
          <w:rFonts w:asciiTheme="majorHAnsi" w:hAnsiTheme="majorHAnsi" w:cstheme="majorHAnsi"/>
          <w:i/>
          <w:sz w:val="28"/>
          <w:szCs w:val="28"/>
          <w:lang w:val="fr-FR"/>
        </w:rPr>
        <w:t xml:space="preserve"> Francesca </w:t>
      </w:r>
      <w:proofErr w:type="spellStart"/>
      <w:r w:rsidRPr="009D0383">
        <w:rPr>
          <w:rFonts w:asciiTheme="majorHAnsi" w:hAnsiTheme="majorHAnsi" w:cstheme="majorHAnsi"/>
          <w:i/>
          <w:sz w:val="28"/>
          <w:szCs w:val="28"/>
          <w:lang w:val="fr-FR"/>
        </w:rPr>
        <w:t>Rubino</w:t>
      </w:r>
      <w:proofErr w:type="spellEnd"/>
    </w:p>
    <w:p w14:paraId="7A7B50A9" w14:textId="77777777" w:rsidR="00047D9B" w:rsidRPr="009D0383" w:rsidRDefault="00047D9B" w:rsidP="00B8712B">
      <w:pPr>
        <w:pStyle w:val="Default"/>
        <w:rPr>
          <w:rFonts w:asciiTheme="majorHAnsi" w:hAnsiTheme="majorHAnsi" w:cstheme="majorHAnsi"/>
          <w:b/>
          <w:i/>
          <w:sz w:val="20"/>
          <w:szCs w:val="20"/>
          <w:lang w:val="fr-FR"/>
        </w:rPr>
      </w:pPr>
    </w:p>
    <w:p w14:paraId="28CD4AD3" w14:textId="77777777" w:rsidR="00FA01F1" w:rsidRPr="00493AB5" w:rsidRDefault="00FA01F1" w:rsidP="00FA01F1">
      <w:pPr>
        <w:tabs>
          <w:tab w:val="left" w:pos="2168"/>
        </w:tabs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b/>
          <w:color w:val="323232"/>
          <w:sz w:val="20"/>
          <w:szCs w:val="20"/>
          <w:lang w:val="fr-FR"/>
        </w:rPr>
        <w:t>Les ressources humaines</w:t>
      </w:r>
    </w:p>
    <w:p w14:paraId="5E825DB0" w14:textId="77777777" w:rsidR="00FA01F1" w:rsidRPr="00493AB5" w:rsidRDefault="00FA01F1" w:rsidP="00FA01F1">
      <w:pPr>
        <w:pStyle w:val="Default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 xml:space="preserve">Le recrutement du personnel </w:t>
      </w:r>
    </w:p>
    <w:p w14:paraId="4A5117C2" w14:textId="77777777" w:rsidR="00FA01F1" w:rsidRPr="00493AB5" w:rsidRDefault="00FA01F1" w:rsidP="00FA01F1">
      <w:pPr>
        <w:tabs>
          <w:tab w:val="left" w:pos="2168"/>
        </w:tabs>
        <w:jc w:val="both"/>
        <w:rPr>
          <w:rFonts w:asciiTheme="majorHAnsi" w:eastAsia="Helvetica Neue" w:hAnsiTheme="majorHAnsi" w:cstheme="majorHAnsi"/>
          <w:color w:val="000000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color w:val="000000"/>
          <w:sz w:val="20"/>
          <w:szCs w:val="20"/>
          <w:lang w:val="fr-FR"/>
        </w:rPr>
        <w:t xml:space="preserve">La rédaction d’un </w:t>
      </w:r>
      <w:r w:rsidRPr="00493AB5">
        <w:rPr>
          <w:rFonts w:asciiTheme="majorHAnsi" w:eastAsia="Helvetica Neue" w:hAnsiTheme="majorHAnsi" w:cstheme="majorHAnsi"/>
          <w:i/>
          <w:color w:val="000000"/>
          <w:sz w:val="20"/>
          <w:szCs w:val="20"/>
          <w:lang w:val="fr-FR"/>
        </w:rPr>
        <w:t>curriculum vitæ</w:t>
      </w:r>
      <w:r w:rsidRPr="00493AB5">
        <w:rPr>
          <w:rFonts w:asciiTheme="majorHAnsi" w:eastAsia="Helvetica Neue" w:hAnsiTheme="majorHAnsi" w:cstheme="majorHAnsi"/>
          <w:color w:val="000000"/>
          <w:sz w:val="20"/>
          <w:szCs w:val="20"/>
          <w:lang w:val="fr-FR"/>
        </w:rPr>
        <w:t xml:space="preserve"> et d’une demande.</w:t>
      </w:r>
    </w:p>
    <w:p w14:paraId="240939C1" w14:textId="77777777" w:rsidR="00FA01F1" w:rsidRPr="00493AB5" w:rsidRDefault="00FA01F1" w:rsidP="00FA01F1">
      <w:pPr>
        <w:widowControl w:val="0"/>
        <w:tabs>
          <w:tab w:val="left" w:pos="8565"/>
        </w:tabs>
        <w:spacing w:before="48"/>
        <w:ind w:left="113" w:hanging="113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color w:val="000000"/>
          <w:sz w:val="20"/>
          <w:szCs w:val="20"/>
          <w:lang w:val="fr-FR"/>
        </w:rPr>
        <w:t>L’accès à l’emploi.</w:t>
      </w:r>
    </w:p>
    <w:p w14:paraId="10F97782" w14:textId="77777777" w:rsidR="00FA01F1" w:rsidRPr="00493AB5" w:rsidRDefault="00FA01F1" w:rsidP="00FA01F1">
      <w:pPr>
        <w:widowControl w:val="0"/>
        <w:tabs>
          <w:tab w:val="left" w:pos="8565"/>
        </w:tabs>
        <w:spacing w:before="48"/>
        <w:ind w:left="113" w:hanging="113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color w:val="000000"/>
          <w:sz w:val="20"/>
          <w:szCs w:val="20"/>
          <w:lang w:val="fr-FR"/>
        </w:rPr>
        <w:t>L’offre d’emploi sur le Web .</w:t>
      </w:r>
    </w:p>
    <w:p w14:paraId="08E1337C" w14:textId="12110147" w:rsidR="00FA01F1" w:rsidRPr="00493AB5" w:rsidRDefault="001B48C6" w:rsidP="00FA01F1">
      <w:pPr>
        <w:tabs>
          <w:tab w:val="left" w:pos="2168"/>
        </w:tabs>
        <w:jc w:val="both"/>
        <w:rPr>
          <w:rFonts w:asciiTheme="majorHAnsi" w:hAnsiTheme="majorHAnsi" w:cstheme="majorHAnsi"/>
          <w:sz w:val="20"/>
          <w:szCs w:val="20"/>
          <w:lang w:val="fr-FR"/>
        </w:rPr>
      </w:pPr>
      <w:r>
        <w:rPr>
          <w:rFonts w:asciiTheme="majorHAnsi" w:hAnsiTheme="majorHAnsi" w:cstheme="majorHAnsi"/>
          <w:sz w:val="20"/>
          <w:szCs w:val="20"/>
          <w:lang w:val="fr-FR"/>
        </w:rPr>
        <w:t xml:space="preserve">Parlez de ses projets, </w:t>
      </w:r>
      <w:r w:rsidR="00FA01F1" w:rsidRPr="00493AB5">
        <w:rPr>
          <w:rFonts w:asciiTheme="majorHAnsi" w:hAnsiTheme="majorHAnsi" w:cstheme="majorHAnsi"/>
          <w:sz w:val="20"/>
          <w:szCs w:val="20"/>
          <w:lang w:val="fr-FR"/>
        </w:rPr>
        <w:t>des forces et des faiblesses.</w:t>
      </w:r>
    </w:p>
    <w:p w14:paraId="4280D90A" w14:textId="77777777" w:rsidR="00FA01F1" w:rsidRPr="00493AB5" w:rsidRDefault="00FA01F1" w:rsidP="00FA01F1">
      <w:pPr>
        <w:tabs>
          <w:tab w:val="left" w:pos="2168"/>
        </w:tabs>
        <w:jc w:val="both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>Le système scolaire en France.</w:t>
      </w:r>
    </w:p>
    <w:p w14:paraId="1E3A891B" w14:textId="498A2A4C" w:rsidR="009D0383" w:rsidRPr="00867DA8" w:rsidRDefault="009D0383" w:rsidP="009D0383">
      <w:pPr>
        <w:rPr>
          <w:rFonts w:asciiTheme="majorHAnsi" w:hAnsiTheme="majorHAnsi" w:cstheme="majorHAnsi"/>
          <w:sz w:val="20"/>
          <w:szCs w:val="20"/>
          <w:lang w:val="fr-BE"/>
        </w:rPr>
      </w:pPr>
      <w:r w:rsidRPr="00867DA8">
        <w:rPr>
          <w:rFonts w:asciiTheme="majorHAnsi" w:hAnsiTheme="majorHAnsi" w:cstheme="majorHAnsi"/>
          <w:sz w:val="20"/>
          <w:szCs w:val="20"/>
          <w:lang w:val="fr-BE"/>
        </w:rPr>
        <w:t>Le m</w:t>
      </w:r>
      <w:r>
        <w:rPr>
          <w:rFonts w:asciiTheme="majorHAnsi" w:hAnsiTheme="majorHAnsi" w:cstheme="majorHAnsi"/>
          <w:sz w:val="20"/>
          <w:szCs w:val="20"/>
          <w:lang w:val="fr-BE"/>
        </w:rPr>
        <w:t xml:space="preserve">onde du travail pour les jeunes et l’alternance. </w:t>
      </w:r>
    </w:p>
    <w:p w14:paraId="2FE84DE5" w14:textId="77777777" w:rsidR="00047D9B" w:rsidRPr="009D0383" w:rsidRDefault="00047D9B" w:rsidP="006F140C">
      <w:pPr>
        <w:spacing w:after="120"/>
        <w:rPr>
          <w:rFonts w:asciiTheme="majorHAnsi" w:hAnsiTheme="majorHAnsi" w:cstheme="majorHAnsi"/>
          <w:sz w:val="20"/>
          <w:szCs w:val="20"/>
          <w:lang w:val="fr-BE"/>
        </w:rPr>
      </w:pPr>
    </w:p>
    <w:p w14:paraId="4E15F333" w14:textId="4C877CF5" w:rsidR="00FA01F1" w:rsidRPr="00493AB5" w:rsidRDefault="00FA01F1" w:rsidP="006F140C">
      <w:pPr>
        <w:spacing w:after="120"/>
        <w:rPr>
          <w:rFonts w:asciiTheme="majorHAnsi" w:eastAsia="Helvetica Neue" w:hAnsiTheme="majorHAnsi" w:cstheme="majorHAnsi"/>
          <w:b/>
          <w:color w:val="323232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b/>
          <w:color w:val="323232"/>
          <w:sz w:val="20"/>
          <w:szCs w:val="20"/>
          <w:lang w:val="fr-FR"/>
        </w:rPr>
        <w:t>La recherche des fournisseurs et la réponse</w:t>
      </w:r>
    </w:p>
    <w:p w14:paraId="792109EF" w14:textId="77777777" w:rsidR="00FA01F1" w:rsidRPr="00493AB5" w:rsidRDefault="00FA01F1" w:rsidP="00FA01F1">
      <w:pPr>
        <w:pStyle w:val="Default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>Demande de renseignements par téléphone.</w:t>
      </w:r>
    </w:p>
    <w:p w14:paraId="03871FB2" w14:textId="77777777" w:rsidR="00FA01F1" w:rsidRPr="00493AB5" w:rsidRDefault="00FA01F1" w:rsidP="00FA01F1">
      <w:pPr>
        <w:pStyle w:val="Default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>Demande d’échantillons et de conditions de vente.</w:t>
      </w:r>
    </w:p>
    <w:p w14:paraId="71D7AB87" w14:textId="77777777" w:rsidR="00FA01F1" w:rsidRPr="00493AB5" w:rsidRDefault="00FA01F1" w:rsidP="00FA01F1">
      <w:pPr>
        <w:pStyle w:val="Default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>Demande de catalogue et de prix courants.</w:t>
      </w:r>
    </w:p>
    <w:p w14:paraId="79DC5F43" w14:textId="77777777" w:rsidR="00FA01F1" w:rsidRPr="00493AB5" w:rsidRDefault="00FA01F1" w:rsidP="00FA01F1">
      <w:pPr>
        <w:pStyle w:val="Default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>Demande de devis.</w:t>
      </w:r>
    </w:p>
    <w:p w14:paraId="163F8C0C" w14:textId="77777777" w:rsidR="00FA01F1" w:rsidRPr="00493AB5" w:rsidRDefault="00FA01F1" w:rsidP="00FA01F1">
      <w:pPr>
        <w:pStyle w:val="Default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>Les conditions de vente.</w:t>
      </w:r>
    </w:p>
    <w:p w14:paraId="1EEC61D5" w14:textId="77777777" w:rsidR="00FA01F1" w:rsidRPr="00493AB5" w:rsidRDefault="00FA01F1" w:rsidP="00FA01F1">
      <w:pPr>
        <w:pStyle w:val="Default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>L’envoi d’échantillons et de prix courants.</w:t>
      </w:r>
    </w:p>
    <w:p w14:paraId="6D71E811" w14:textId="77777777" w:rsidR="00FA01F1" w:rsidRPr="00493AB5" w:rsidRDefault="00FA01F1" w:rsidP="00FA01F1">
      <w:pPr>
        <w:pStyle w:val="Default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>La négociation.</w:t>
      </w:r>
    </w:p>
    <w:p w14:paraId="04D1AD2E" w14:textId="77777777" w:rsidR="00FA01F1" w:rsidRPr="00493AB5" w:rsidRDefault="00FA01F1" w:rsidP="006F140C">
      <w:pPr>
        <w:spacing w:after="120"/>
        <w:rPr>
          <w:rFonts w:asciiTheme="majorHAnsi" w:hAnsiTheme="majorHAnsi" w:cstheme="majorHAnsi"/>
          <w:sz w:val="20"/>
          <w:szCs w:val="20"/>
          <w:lang w:val="fr-FR"/>
        </w:rPr>
      </w:pPr>
    </w:p>
    <w:p w14:paraId="7673F580" w14:textId="599E3432" w:rsidR="004E22C2" w:rsidRPr="00493AB5" w:rsidRDefault="004E22C2" w:rsidP="006F140C">
      <w:pPr>
        <w:spacing w:after="120"/>
        <w:rPr>
          <w:rFonts w:asciiTheme="majorHAnsi" w:eastAsia="Helvetica Neue" w:hAnsiTheme="majorHAnsi" w:cstheme="majorHAnsi"/>
          <w:b/>
          <w:color w:val="323232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b/>
          <w:color w:val="323232"/>
          <w:sz w:val="20"/>
          <w:szCs w:val="20"/>
          <w:lang w:val="fr-FR"/>
        </w:rPr>
        <w:t>La commande, régler les achats et les services</w:t>
      </w:r>
    </w:p>
    <w:p w14:paraId="3B15A6E4" w14:textId="4812C9F9" w:rsidR="004E22C2" w:rsidRPr="00493AB5" w:rsidRDefault="004E22C2" w:rsidP="004E22C2">
      <w:pPr>
        <w:widowControl w:val="0"/>
        <w:tabs>
          <w:tab w:val="left" w:pos="8565"/>
        </w:tabs>
        <w:spacing w:before="48"/>
        <w:ind w:left="113" w:hanging="113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sz w:val="20"/>
          <w:szCs w:val="20"/>
          <w:lang w:val="fr-FR"/>
        </w:rPr>
        <w:t>Le plan d’une commande</w:t>
      </w:r>
      <w:r w:rsidR="001B48C6">
        <w:rPr>
          <w:rFonts w:asciiTheme="majorHAnsi" w:eastAsia="Helvetica Neue" w:hAnsiTheme="majorHAnsi" w:cstheme="majorHAnsi"/>
          <w:sz w:val="20"/>
          <w:szCs w:val="20"/>
          <w:lang w:val="fr-FR"/>
        </w:rPr>
        <w:t>.</w:t>
      </w:r>
    </w:p>
    <w:p w14:paraId="48B03AEA" w14:textId="77777777" w:rsidR="004E22C2" w:rsidRPr="00493AB5" w:rsidRDefault="004E22C2" w:rsidP="004E22C2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sz w:val="20"/>
          <w:szCs w:val="20"/>
          <w:lang w:val="fr-FR"/>
        </w:rPr>
        <w:t>La rédaction d’une commande urgente</w:t>
      </w:r>
      <w:r w:rsidRPr="00493AB5">
        <w:rPr>
          <w:rFonts w:asciiTheme="majorHAnsi" w:hAnsiTheme="majorHAnsi" w:cstheme="majorHAnsi"/>
          <w:sz w:val="20"/>
          <w:szCs w:val="20"/>
          <w:lang w:val="fr-FR"/>
        </w:rPr>
        <w:t>.</w:t>
      </w:r>
    </w:p>
    <w:p w14:paraId="2BD104CA" w14:textId="77777777" w:rsidR="004E22C2" w:rsidRPr="00493AB5" w:rsidRDefault="004E22C2" w:rsidP="004E22C2">
      <w:pPr>
        <w:widowControl w:val="0"/>
        <w:tabs>
          <w:tab w:val="left" w:pos="8565"/>
        </w:tabs>
        <w:spacing w:before="48"/>
        <w:ind w:left="113" w:hanging="113"/>
        <w:rPr>
          <w:rFonts w:asciiTheme="majorHAnsi" w:eastAsia="Helvetica Neue" w:hAnsiTheme="majorHAnsi" w:cstheme="majorHAnsi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sz w:val="20"/>
          <w:szCs w:val="20"/>
          <w:lang w:val="fr-FR"/>
        </w:rPr>
        <w:t>Les différentes formes de règlement.</w:t>
      </w:r>
    </w:p>
    <w:p w14:paraId="203920D1" w14:textId="4AACB12A" w:rsidR="00E71804" w:rsidRPr="00493AB5" w:rsidRDefault="00E71804" w:rsidP="004E22C2">
      <w:pPr>
        <w:widowControl w:val="0"/>
        <w:tabs>
          <w:tab w:val="left" w:pos="8565"/>
        </w:tabs>
        <w:spacing w:before="48"/>
        <w:ind w:left="113" w:hanging="113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sz w:val="20"/>
          <w:szCs w:val="20"/>
          <w:lang w:val="fr-FR"/>
        </w:rPr>
        <w:t xml:space="preserve">Le </w:t>
      </w:r>
      <w:proofErr w:type="spellStart"/>
      <w:r w:rsidRPr="009D0383">
        <w:rPr>
          <w:rFonts w:asciiTheme="majorHAnsi" w:eastAsia="Helvetica Neue" w:hAnsiTheme="majorHAnsi" w:cstheme="majorHAnsi"/>
          <w:sz w:val="20"/>
          <w:szCs w:val="20"/>
          <w:lang w:val="fr-FR"/>
        </w:rPr>
        <w:t>personal</w:t>
      </w:r>
      <w:proofErr w:type="spellEnd"/>
      <w:r w:rsidRPr="009D0383">
        <w:rPr>
          <w:rFonts w:asciiTheme="majorHAnsi" w:eastAsia="Helvetica Neue" w:hAnsiTheme="majorHAnsi" w:cstheme="majorHAnsi"/>
          <w:sz w:val="20"/>
          <w:szCs w:val="20"/>
          <w:lang w:val="fr-FR"/>
        </w:rPr>
        <w:t xml:space="preserve"> </w:t>
      </w:r>
      <w:proofErr w:type="spellStart"/>
      <w:r w:rsidRPr="009D0383">
        <w:rPr>
          <w:rFonts w:asciiTheme="majorHAnsi" w:eastAsia="Helvetica Neue" w:hAnsiTheme="majorHAnsi" w:cstheme="majorHAnsi"/>
          <w:sz w:val="20"/>
          <w:szCs w:val="20"/>
          <w:lang w:val="fr-FR"/>
        </w:rPr>
        <w:t>shopper</w:t>
      </w:r>
      <w:proofErr w:type="spellEnd"/>
      <w:r w:rsidRPr="00493AB5">
        <w:rPr>
          <w:rFonts w:asciiTheme="majorHAnsi" w:eastAsia="Helvetica Neue" w:hAnsiTheme="majorHAnsi" w:cstheme="majorHAnsi"/>
          <w:sz w:val="20"/>
          <w:szCs w:val="20"/>
          <w:lang w:val="fr-FR"/>
        </w:rPr>
        <w:t>.</w:t>
      </w:r>
    </w:p>
    <w:p w14:paraId="25455661" w14:textId="77777777" w:rsidR="004E22C2" w:rsidRPr="00493AB5" w:rsidRDefault="004E22C2" w:rsidP="006F140C">
      <w:pPr>
        <w:spacing w:after="120"/>
        <w:rPr>
          <w:rFonts w:asciiTheme="majorHAnsi" w:hAnsiTheme="majorHAnsi" w:cstheme="majorHAnsi"/>
          <w:sz w:val="20"/>
          <w:szCs w:val="20"/>
          <w:lang w:val="fr-FR"/>
        </w:rPr>
      </w:pPr>
    </w:p>
    <w:p w14:paraId="299121E8" w14:textId="3FCE7D99" w:rsidR="00810364" w:rsidRPr="00493AB5" w:rsidRDefault="00810364" w:rsidP="006F140C">
      <w:pPr>
        <w:spacing w:after="120"/>
        <w:rPr>
          <w:rFonts w:asciiTheme="majorHAnsi" w:eastAsia="Helvetica Neue" w:hAnsiTheme="majorHAnsi" w:cstheme="majorHAnsi"/>
          <w:b/>
          <w:color w:val="323232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b/>
          <w:color w:val="323232"/>
          <w:sz w:val="20"/>
          <w:szCs w:val="20"/>
          <w:lang w:val="fr-FR"/>
        </w:rPr>
        <w:t>La facture et le règlement</w:t>
      </w:r>
    </w:p>
    <w:p w14:paraId="2580F19F" w14:textId="77777777" w:rsidR="00810364" w:rsidRPr="00493AB5" w:rsidRDefault="00810364" w:rsidP="00810364">
      <w:pPr>
        <w:widowControl w:val="0"/>
        <w:tabs>
          <w:tab w:val="left" w:pos="8565"/>
        </w:tabs>
        <w:spacing w:before="48"/>
        <w:ind w:left="113" w:hanging="113"/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sz w:val="20"/>
          <w:szCs w:val="20"/>
          <w:lang w:val="fr-FR"/>
        </w:rPr>
        <w:t>La facturation de la marchandise ou du service.</w:t>
      </w:r>
    </w:p>
    <w:p w14:paraId="5EC23A00" w14:textId="77777777" w:rsidR="00810364" w:rsidRPr="007E32FA" w:rsidRDefault="00810364" w:rsidP="00810364">
      <w:pPr>
        <w:widowControl w:val="0"/>
        <w:tabs>
          <w:tab w:val="left" w:pos="8565"/>
        </w:tabs>
        <w:spacing w:before="48"/>
        <w:ind w:left="113" w:hanging="113"/>
        <w:rPr>
          <w:rFonts w:asciiTheme="majorHAnsi" w:eastAsia="Helvetica Neue" w:hAnsiTheme="majorHAnsi" w:cstheme="majorHAnsi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sz w:val="20"/>
          <w:szCs w:val="20"/>
          <w:lang w:val="fr-FR"/>
        </w:rPr>
        <w:t>La dématérialisation des factures.</w:t>
      </w:r>
    </w:p>
    <w:p w14:paraId="5C37F8A6" w14:textId="77777777" w:rsidR="00810364" w:rsidRPr="00493AB5" w:rsidRDefault="00810364" w:rsidP="007E32FA">
      <w:pPr>
        <w:widowControl w:val="0"/>
        <w:tabs>
          <w:tab w:val="left" w:pos="8565"/>
        </w:tabs>
        <w:spacing w:before="48"/>
        <w:ind w:left="113" w:hanging="113"/>
        <w:rPr>
          <w:rFonts w:asciiTheme="majorHAnsi" w:eastAsia="Helvetica Neue" w:hAnsiTheme="majorHAnsi" w:cstheme="majorHAnsi"/>
          <w:sz w:val="20"/>
          <w:szCs w:val="20"/>
          <w:lang w:val="fr-FR"/>
        </w:rPr>
      </w:pPr>
      <w:r w:rsidRPr="00493AB5">
        <w:rPr>
          <w:rFonts w:asciiTheme="majorHAnsi" w:eastAsia="Helvetica Neue" w:hAnsiTheme="majorHAnsi" w:cstheme="majorHAnsi"/>
          <w:sz w:val="20"/>
          <w:szCs w:val="20"/>
          <w:lang w:val="fr-FR"/>
        </w:rPr>
        <w:t>Les réductions de prix accordés par le fournisseur.</w:t>
      </w:r>
    </w:p>
    <w:p w14:paraId="5E157DC9" w14:textId="13DB2ACE" w:rsidR="00E71804" w:rsidRPr="007E32FA" w:rsidRDefault="00E71804" w:rsidP="007E32FA">
      <w:pPr>
        <w:widowControl w:val="0"/>
        <w:tabs>
          <w:tab w:val="left" w:pos="8565"/>
        </w:tabs>
        <w:spacing w:before="48"/>
        <w:ind w:left="113" w:hanging="113"/>
        <w:rPr>
          <w:rFonts w:asciiTheme="majorHAnsi" w:eastAsia="Helvetica Neue" w:hAnsiTheme="majorHAnsi" w:cstheme="majorHAnsi"/>
          <w:sz w:val="20"/>
          <w:szCs w:val="20"/>
          <w:lang w:val="fr-FR"/>
        </w:rPr>
      </w:pPr>
      <w:proofErr w:type="spellStart"/>
      <w:r w:rsidRPr="007E32FA">
        <w:rPr>
          <w:rFonts w:asciiTheme="majorHAnsi" w:eastAsia="Helvetica Neue" w:hAnsiTheme="majorHAnsi" w:cstheme="majorHAnsi"/>
          <w:sz w:val="20"/>
          <w:szCs w:val="20"/>
          <w:lang w:val="fr-FR"/>
        </w:rPr>
        <w:t>PayPal</w:t>
      </w:r>
      <w:proofErr w:type="spellEnd"/>
      <w:r w:rsidRPr="007E32FA">
        <w:rPr>
          <w:rFonts w:asciiTheme="majorHAnsi" w:eastAsia="Helvetica Neue" w:hAnsiTheme="majorHAnsi" w:cstheme="majorHAnsi"/>
          <w:sz w:val="20"/>
          <w:szCs w:val="20"/>
          <w:lang w:val="fr-FR"/>
        </w:rPr>
        <w:t xml:space="preserve"> et One </w:t>
      </w:r>
      <w:proofErr w:type="spellStart"/>
      <w:r w:rsidRPr="007E32FA">
        <w:rPr>
          <w:rFonts w:asciiTheme="majorHAnsi" w:eastAsia="Helvetica Neue" w:hAnsiTheme="majorHAnsi" w:cstheme="majorHAnsi"/>
          <w:sz w:val="20"/>
          <w:szCs w:val="20"/>
          <w:lang w:val="fr-FR"/>
        </w:rPr>
        <w:t>Touch</w:t>
      </w:r>
      <w:proofErr w:type="spellEnd"/>
      <w:r w:rsidR="001B48C6" w:rsidRPr="007E32FA">
        <w:rPr>
          <w:rFonts w:asciiTheme="majorHAnsi" w:eastAsia="Helvetica Neue" w:hAnsiTheme="majorHAnsi" w:cstheme="majorHAnsi"/>
          <w:sz w:val="20"/>
          <w:szCs w:val="20"/>
          <w:lang w:val="fr-FR"/>
        </w:rPr>
        <w:t>.</w:t>
      </w:r>
    </w:p>
    <w:p w14:paraId="3A311D13" w14:textId="5A05D00A" w:rsidR="00E71804" w:rsidRPr="007E32FA" w:rsidRDefault="00E71804" w:rsidP="007E32FA">
      <w:pPr>
        <w:widowControl w:val="0"/>
        <w:tabs>
          <w:tab w:val="left" w:pos="8565"/>
        </w:tabs>
        <w:spacing w:before="48"/>
        <w:ind w:left="113" w:hanging="113"/>
        <w:rPr>
          <w:rFonts w:asciiTheme="majorHAnsi" w:eastAsia="Helvetica Neue" w:hAnsiTheme="majorHAnsi" w:cstheme="majorHAnsi"/>
          <w:sz w:val="20"/>
          <w:szCs w:val="20"/>
          <w:lang w:val="fr-FR"/>
        </w:rPr>
      </w:pPr>
      <w:proofErr w:type="spellStart"/>
      <w:r w:rsidRPr="007E32FA">
        <w:rPr>
          <w:rFonts w:asciiTheme="majorHAnsi" w:eastAsia="Helvetica Neue" w:hAnsiTheme="majorHAnsi" w:cstheme="majorHAnsi"/>
          <w:sz w:val="20"/>
          <w:szCs w:val="20"/>
          <w:lang w:val="fr-FR"/>
        </w:rPr>
        <w:t>BlaBlaCar</w:t>
      </w:r>
      <w:proofErr w:type="spellEnd"/>
      <w:r w:rsidRPr="007E32FA">
        <w:rPr>
          <w:rFonts w:asciiTheme="majorHAnsi" w:eastAsia="Helvetica Neue" w:hAnsiTheme="majorHAnsi" w:cstheme="majorHAnsi"/>
          <w:sz w:val="20"/>
          <w:szCs w:val="20"/>
          <w:lang w:val="fr-FR"/>
        </w:rPr>
        <w:t xml:space="preserve"> : une petite start-up</w:t>
      </w:r>
      <w:r w:rsidR="001B48C6" w:rsidRPr="007E32FA">
        <w:rPr>
          <w:rFonts w:asciiTheme="majorHAnsi" w:eastAsia="Helvetica Neue" w:hAnsiTheme="majorHAnsi" w:cstheme="majorHAnsi"/>
          <w:sz w:val="20"/>
          <w:szCs w:val="20"/>
          <w:lang w:val="fr-FR"/>
        </w:rPr>
        <w:t>.</w:t>
      </w:r>
    </w:p>
    <w:p w14:paraId="66406511" w14:textId="77777777" w:rsidR="00493AB5" w:rsidRPr="009D0383" w:rsidRDefault="00493AB5" w:rsidP="00810364">
      <w:pPr>
        <w:rPr>
          <w:rFonts w:asciiTheme="majorHAnsi" w:hAnsiTheme="majorHAnsi" w:cstheme="majorHAnsi"/>
          <w:color w:val="303030"/>
          <w:sz w:val="20"/>
          <w:szCs w:val="20"/>
          <w:shd w:val="clear" w:color="auto" w:fill="FFFFFF"/>
          <w:lang w:val="fr-FR"/>
        </w:rPr>
      </w:pPr>
    </w:p>
    <w:p w14:paraId="69D244A1" w14:textId="77777777" w:rsidR="00493AB5" w:rsidRPr="00493AB5" w:rsidRDefault="00493AB5" w:rsidP="00493AB5">
      <w:pPr>
        <w:rPr>
          <w:rFonts w:asciiTheme="majorHAnsi" w:hAnsiTheme="majorHAnsi" w:cstheme="majorHAnsi"/>
          <w:b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b/>
          <w:sz w:val="20"/>
          <w:szCs w:val="20"/>
          <w:lang w:val="fr-FR"/>
        </w:rPr>
        <w:t>Les différentes formes de tourisme</w:t>
      </w:r>
    </w:p>
    <w:p w14:paraId="4F722A6C" w14:textId="7C475D66" w:rsidR="00493AB5" w:rsidRPr="00493AB5" w:rsidRDefault="00493AB5" w:rsidP="00810364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>Réservations et achats de différents produits touristiques</w:t>
      </w:r>
      <w:r w:rsidR="001B48C6">
        <w:rPr>
          <w:rFonts w:asciiTheme="majorHAnsi" w:hAnsiTheme="majorHAnsi" w:cstheme="majorHAnsi"/>
          <w:sz w:val="20"/>
          <w:szCs w:val="20"/>
          <w:lang w:val="fr-FR"/>
        </w:rPr>
        <w:t>.</w:t>
      </w:r>
    </w:p>
    <w:p w14:paraId="03962155" w14:textId="7BF5F8A3" w:rsidR="00493AB5" w:rsidRDefault="00493AB5" w:rsidP="00810364">
      <w:pPr>
        <w:rPr>
          <w:rFonts w:asciiTheme="majorHAnsi" w:hAnsiTheme="majorHAnsi" w:cstheme="majorHAnsi"/>
          <w:color w:val="303030"/>
          <w:sz w:val="20"/>
          <w:szCs w:val="20"/>
          <w:shd w:val="clear" w:color="auto" w:fill="FFFFFF"/>
          <w:lang w:val="fr-FR"/>
        </w:rPr>
      </w:pPr>
      <w:r w:rsidRPr="00493AB5">
        <w:rPr>
          <w:rFonts w:asciiTheme="majorHAnsi" w:hAnsiTheme="majorHAnsi" w:cstheme="majorHAnsi"/>
          <w:color w:val="303030"/>
          <w:sz w:val="20"/>
          <w:szCs w:val="20"/>
          <w:shd w:val="clear" w:color="auto" w:fill="FFFFFF"/>
          <w:lang w:val="fr-FR"/>
        </w:rPr>
        <w:t>Quel type de voyageur es-tu?</w:t>
      </w:r>
      <w:r w:rsidR="001B48C6">
        <w:rPr>
          <w:rFonts w:asciiTheme="majorHAnsi" w:hAnsiTheme="majorHAnsi" w:cstheme="majorHAnsi"/>
          <w:color w:val="303030"/>
          <w:sz w:val="20"/>
          <w:szCs w:val="20"/>
          <w:shd w:val="clear" w:color="auto" w:fill="FFFFFF"/>
          <w:lang w:val="fr-FR"/>
        </w:rPr>
        <w:t>.</w:t>
      </w:r>
    </w:p>
    <w:p w14:paraId="75CAB105" w14:textId="26506DBE" w:rsidR="001B48C6" w:rsidRPr="001B48C6" w:rsidRDefault="001B48C6" w:rsidP="001B48C6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1B48C6">
        <w:rPr>
          <w:rFonts w:asciiTheme="majorHAnsi" w:hAnsiTheme="majorHAnsi" w:cstheme="majorHAnsi"/>
          <w:sz w:val="20"/>
          <w:szCs w:val="20"/>
          <w:lang w:val="fr-FR"/>
        </w:rPr>
        <w:t>Les différentes formes de tourisme</w:t>
      </w:r>
      <w:r>
        <w:rPr>
          <w:rFonts w:asciiTheme="majorHAnsi" w:hAnsiTheme="majorHAnsi" w:cstheme="majorHAnsi"/>
          <w:sz w:val="20"/>
          <w:szCs w:val="20"/>
          <w:lang w:val="fr-FR"/>
        </w:rPr>
        <w:t>.</w:t>
      </w:r>
    </w:p>
    <w:p w14:paraId="5AF59988" w14:textId="2FB2DFFB" w:rsidR="00493AB5" w:rsidRPr="00493AB5" w:rsidRDefault="00493AB5" w:rsidP="00810364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>Organiser un voyage : réserver un hôtel et un vol en ligne</w:t>
      </w:r>
      <w:r w:rsidR="001B48C6">
        <w:rPr>
          <w:rFonts w:asciiTheme="majorHAnsi" w:hAnsiTheme="majorHAnsi" w:cstheme="majorHAnsi"/>
          <w:sz w:val="20"/>
          <w:szCs w:val="20"/>
          <w:lang w:val="fr-FR"/>
        </w:rPr>
        <w:t>.</w:t>
      </w:r>
    </w:p>
    <w:p w14:paraId="4BBCEFA4" w14:textId="281B059B" w:rsidR="00493AB5" w:rsidRPr="00493AB5" w:rsidRDefault="00493AB5" w:rsidP="00810364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 xml:space="preserve">Le Val de Loire et les itinéraires à </w:t>
      </w:r>
      <w:r w:rsidR="001B48C6" w:rsidRPr="00493AB5">
        <w:rPr>
          <w:rFonts w:asciiTheme="majorHAnsi" w:hAnsiTheme="majorHAnsi" w:cstheme="majorHAnsi"/>
          <w:sz w:val="20"/>
          <w:szCs w:val="20"/>
          <w:lang w:val="fr-FR"/>
        </w:rPr>
        <w:t>vélo</w:t>
      </w:r>
      <w:r w:rsidR="001B48C6">
        <w:rPr>
          <w:rFonts w:asciiTheme="majorHAnsi" w:hAnsiTheme="majorHAnsi" w:cstheme="majorHAnsi"/>
          <w:sz w:val="20"/>
          <w:szCs w:val="20"/>
          <w:lang w:val="fr-FR"/>
        </w:rPr>
        <w:t>.</w:t>
      </w:r>
    </w:p>
    <w:p w14:paraId="6FB538E3" w14:textId="77777777" w:rsidR="00810364" w:rsidRPr="00493AB5" w:rsidRDefault="00810364" w:rsidP="006F140C">
      <w:pPr>
        <w:spacing w:after="120"/>
        <w:rPr>
          <w:rFonts w:asciiTheme="majorHAnsi" w:hAnsiTheme="majorHAnsi" w:cstheme="majorHAnsi"/>
          <w:sz w:val="20"/>
          <w:szCs w:val="20"/>
          <w:lang w:val="fr-FR"/>
        </w:rPr>
      </w:pPr>
    </w:p>
    <w:p w14:paraId="25C7996C" w14:textId="768ED47B" w:rsidR="007E60F6" w:rsidRPr="00493AB5" w:rsidRDefault="00C808B9" w:rsidP="007E60F6">
      <w:pPr>
        <w:pStyle w:val="Default"/>
        <w:rPr>
          <w:rFonts w:asciiTheme="majorHAnsi" w:hAnsiTheme="majorHAnsi" w:cstheme="majorHAnsi"/>
          <w:i/>
          <w:sz w:val="20"/>
          <w:szCs w:val="20"/>
          <w:lang w:val="fr-FR"/>
        </w:rPr>
      </w:pPr>
      <w:hyperlink r:id="rId8" w:history="1">
        <w:r w:rsidR="007E60F6" w:rsidRPr="00493AB5">
          <w:rPr>
            <w:rFonts w:asciiTheme="majorHAnsi" w:hAnsiTheme="majorHAnsi" w:cstheme="majorHAnsi"/>
            <w:i/>
            <w:sz w:val="20"/>
            <w:szCs w:val="20"/>
            <w:lang w:val="fr-FR"/>
          </w:rPr>
          <w:t>Connaissances linguistiques</w:t>
        </w:r>
      </w:hyperlink>
      <w:r w:rsidR="007E60F6" w:rsidRPr="00493AB5">
        <w:rPr>
          <w:rFonts w:asciiTheme="majorHAnsi" w:hAnsiTheme="majorHAnsi" w:cstheme="majorHAnsi"/>
          <w:i/>
          <w:sz w:val="20"/>
          <w:szCs w:val="20"/>
          <w:lang w:val="fr-FR"/>
        </w:rPr>
        <w:t>:</w:t>
      </w:r>
    </w:p>
    <w:p w14:paraId="17B8BFB1" w14:textId="65AF3652" w:rsidR="007E60F6" w:rsidRPr="00493AB5" w:rsidRDefault="007E60F6" w:rsidP="007E60F6">
      <w:pPr>
        <w:pStyle w:val="Default"/>
        <w:rPr>
          <w:rFonts w:asciiTheme="majorHAnsi" w:hAnsiTheme="majorHAnsi" w:cstheme="majorHAnsi"/>
          <w:iCs/>
          <w:sz w:val="20"/>
          <w:szCs w:val="20"/>
          <w:lang w:val="fr-FR" w:bidi="he-IL"/>
        </w:rPr>
      </w:pPr>
      <w:r w:rsidRPr="00493AB5">
        <w:rPr>
          <w:rFonts w:asciiTheme="majorHAnsi" w:hAnsiTheme="majorHAnsi" w:cstheme="majorHAnsi"/>
          <w:sz w:val="20"/>
          <w:szCs w:val="20"/>
          <w:lang w:val="fr-FR"/>
        </w:rPr>
        <w:t xml:space="preserve">Les </w:t>
      </w:r>
      <w:r w:rsidR="00810364" w:rsidRPr="00493AB5">
        <w:rPr>
          <w:rFonts w:asciiTheme="majorHAnsi" w:hAnsiTheme="majorHAnsi" w:cstheme="majorHAnsi"/>
          <w:sz w:val="20"/>
          <w:szCs w:val="20"/>
          <w:lang w:val="fr-FR"/>
        </w:rPr>
        <w:t>nombres.</w:t>
      </w:r>
    </w:p>
    <w:p w14:paraId="259E99A2" w14:textId="58D6FB41" w:rsidR="007E60F6" w:rsidRPr="001B48C6" w:rsidRDefault="007E60F6" w:rsidP="007E60F6">
      <w:pPr>
        <w:rPr>
          <w:rFonts w:asciiTheme="majorHAnsi" w:hAnsiTheme="majorHAnsi" w:cstheme="majorHAnsi"/>
          <w:iCs/>
          <w:sz w:val="20"/>
          <w:szCs w:val="20"/>
          <w:lang w:val="fr-FR" w:bidi="he-IL"/>
        </w:rPr>
      </w:pPr>
      <w:r w:rsidRPr="00493AB5">
        <w:rPr>
          <w:rFonts w:asciiTheme="majorHAnsi" w:hAnsiTheme="majorHAnsi" w:cstheme="majorHAnsi"/>
          <w:iCs/>
          <w:sz w:val="20"/>
          <w:szCs w:val="20"/>
          <w:lang w:val="fr-FR" w:bidi="he-IL"/>
        </w:rPr>
        <w:t>Les verbes en</w:t>
      </w:r>
      <w:r w:rsidRPr="00493AB5">
        <w:rPr>
          <w:rFonts w:asciiTheme="majorHAnsi" w:hAnsiTheme="majorHAnsi" w:cstheme="majorHAnsi"/>
          <w:i/>
          <w:iCs/>
          <w:sz w:val="20"/>
          <w:szCs w:val="20"/>
          <w:lang w:val="fr-FR" w:bidi="he-IL"/>
        </w:rPr>
        <w:t xml:space="preserve"> –er, </w:t>
      </w:r>
      <w:r w:rsidR="00810364" w:rsidRPr="00493AB5">
        <w:rPr>
          <w:rFonts w:asciiTheme="majorHAnsi" w:hAnsiTheme="majorHAnsi" w:cstheme="majorHAnsi"/>
          <w:i/>
          <w:iCs/>
          <w:sz w:val="20"/>
          <w:szCs w:val="20"/>
          <w:lang w:val="fr-FR" w:bidi="he-IL"/>
        </w:rPr>
        <w:t>faire</w:t>
      </w:r>
      <w:r w:rsidRPr="00493AB5">
        <w:rPr>
          <w:rFonts w:asciiTheme="majorHAnsi" w:hAnsiTheme="majorHAnsi" w:cstheme="majorHAnsi"/>
          <w:i/>
          <w:iCs/>
          <w:sz w:val="20"/>
          <w:szCs w:val="20"/>
          <w:lang w:val="fr-FR" w:bidi="he-IL"/>
        </w:rPr>
        <w:t xml:space="preserve">, pouvoir, </w:t>
      </w:r>
      <w:r w:rsidR="0082519E" w:rsidRPr="00493AB5">
        <w:rPr>
          <w:rFonts w:asciiTheme="majorHAnsi" w:hAnsiTheme="majorHAnsi" w:cstheme="majorHAnsi"/>
          <w:i/>
          <w:iCs/>
          <w:sz w:val="20"/>
          <w:szCs w:val="20"/>
          <w:lang w:val="fr-FR" w:bidi="he-IL"/>
        </w:rPr>
        <w:t>devoir</w:t>
      </w:r>
      <w:r w:rsidR="00E71804" w:rsidRPr="00493AB5">
        <w:rPr>
          <w:rFonts w:asciiTheme="majorHAnsi" w:hAnsiTheme="majorHAnsi" w:cstheme="majorHAnsi"/>
          <w:i/>
          <w:iCs/>
          <w:sz w:val="20"/>
          <w:szCs w:val="20"/>
          <w:lang w:val="fr-FR" w:bidi="he-IL"/>
        </w:rPr>
        <w:t>, vouloir,</w:t>
      </w:r>
      <w:r w:rsidR="0082519E" w:rsidRPr="00493AB5">
        <w:rPr>
          <w:rFonts w:asciiTheme="majorHAnsi" w:hAnsiTheme="majorHAnsi" w:cstheme="majorHAnsi"/>
          <w:i/>
          <w:iCs/>
          <w:sz w:val="20"/>
          <w:szCs w:val="20"/>
          <w:lang w:val="fr-FR" w:bidi="he-IL"/>
        </w:rPr>
        <w:t xml:space="preserve"> </w:t>
      </w:r>
      <w:r w:rsidRPr="00493AB5">
        <w:rPr>
          <w:rFonts w:asciiTheme="majorHAnsi" w:hAnsiTheme="majorHAnsi" w:cstheme="majorHAnsi"/>
          <w:i/>
          <w:sz w:val="20"/>
          <w:szCs w:val="20"/>
          <w:lang w:val="fr-BE"/>
        </w:rPr>
        <w:t xml:space="preserve">recevoir, vendre, acheter, </w:t>
      </w:r>
      <w:r w:rsidR="004E305B" w:rsidRPr="00493AB5">
        <w:rPr>
          <w:rFonts w:asciiTheme="majorHAnsi" w:hAnsiTheme="majorHAnsi" w:cstheme="majorHAnsi"/>
          <w:i/>
          <w:sz w:val="20"/>
          <w:szCs w:val="20"/>
          <w:lang w:val="fr-BE"/>
        </w:rPr>
        <w:t>envoyer</w:t>
      </w:r>
      <w:r w:rsidR="001B48C6">
        <w:rPr>
          <w:rFonts w:asciiTheme="majorHAnsi" w:hAnsiTheme="majorHAnsi" w:cstheme="majorHAnsi"/>
          <w:sz w:val="20"/>
          <w:szCs w:val="20"/>
          <w:lang w:val="fr-BE"/>
        </w:rPr>
        <w:t>.</w:t>
      </w:r>
    </w:p>
    <w:p w14:paraId="06946A67" w14:textId="77777777" w:rsidR="007E60F6" w:rsidRPr="00493AB5" w:rsidRDefault="007E60F6" w:rsidP="007E60F6">
      <w:pPr>
        <w:rPr>
          <w:rFonts w:asciiTheme="majorHAnsi" w:hAnsiTheme="majorHAnsi" w:cstheme="majorHAnsi"/>
          <w:sz w:val="20"/>
          <w:szCs w:val="20"/>
          <w:lang w:val="fr-BE"/>
        </w:rPr>
      </w:pPr>
      <w:r w:rsidRPr="00493AB5">
        <w:rPr>
          <w:rFonts w:asciiTheme="majorHAnsi" w:hAnsiTheme="majorHAnsi" w:cstheme="majorHAnsi"/>
          <w:sz w:val="20"/>
          <w:szCs w:val="20"/>
          <w:lang w:val="fr-BE"/>
        </w:rPr>
        <w:t>L’article partitif.</w:t>
      </w:r>
    </w:p>
    <w:p w14:paraId="06C2B0A9" w14:textId="77777777" w:rsidR="007E60F6" w:rsidRDefault="007E60F6" w:rsidP="007E60F6">
      <w:pPr>
        <w:rPr>
          <w:rFonts w:asciiTheme="majorHAnsi" w:hAnsiTheme="majorHAnsi" w:cstheme="majorHAnsi"/>
          <w:sz w:val="20"/>
          <w:szCs w:val="20"/>
          <w:lang w:val="fr-BE"/>
        </w:rPr>
      </w:pPr>
      <w:r w:rsidRPr="00493AB5">
        <w:rPr>
          <w:rFonts w:asciiTheme="majorHAnsi" w:hAnsiTheme="majorHAnsi" w:cstheme="majorHAnsi"/>
          <w:sz w:val="20"/>
          <w:szCs w:val="20"/>
          <w:lang w:val="fr-BE"/>
        </w:rPr>
        <w:t>Les interrogatifs.</w:t>
      </w:r>
    </w:p>
    <w:p w14:paraId="64E44B34" w14:textId="77777777" w:rsidR="009D0383" w:rsidRPr="00493AB5" w:rsidRDefault="009D0383" w:rsidP="009D0383">
      <w:pPr>
        <w:rPr>
          <w:rFonts w:asciiTheme="majorHAnsi" w:hAnsiTheme="majorHAnsi" w:cstheme="majorHAnsi"/>
          <w:sz w:val="20"/>
          <w:szCs w:val="20"/>
          <w:lang w:val="fr-FR"/>
        </w:rPr>
      </w:pPr>
      <w:r w:rsidRPr="00493AB5">
        <w:rPr>
          <w:rFonts w:asciiTheme="majorHAnsi" w:hAnsiTheme="majorHAnsi" w:cstheme="majorHAnsi"/>
          <w:sz w:val="20"/>
          <w:szCs w:val="20"/>
          <w:lang w:val="fr-BE"/>
        </w:rPr>
        <w:lastRenderedPageBreak/>
        <w:t>Les particularités des verbes du 1er groupe.</w:t>
      </w:r>
    </w:p>
    <w:p w14:paraId="2525FE8E" w14:textId="77777777" w:rsidR="009D0383" w:rsidRPr="00493AB5" w:rsidRDefault="009D0383" w:rsidP="009D0383">
      <w:pPr>
        <w:rPr>
          <w:rFonts w:asciiTheme="majorHAnsi" w:hAnsiTheme="majorHAnsi" w:cstheme="majorHAnsi"/>
          <w:sz w:val="20"/>
          <w:szCs w:val="20"/>
          <w:lang w:val="fr-BE"/>
        </w:rPr>
      </w:pPr>
      <w:r w:rsidRPr="00493AB5">
        <w:rPr>
          <w:rFonts w:asciiTheme="majorHAnsi" w:hAnsiTheme="majorHAnsi" w:cstheme="majorHAnsi"/>
          <w:sz w:val="20"/>
          <w:szCs w:val="20"/>
          <w:lang w:val="fr-BE"/>
        </w:rPr>
        <w:t>La négation et les adverbes ou pronoms indéfinis négatifs.</w:t>
      </w:r>
    </w:p>
    <w:p w14:paraId="3822478F" w14:textId="77777777" w:rsidR="007E60F6" w:rsidRPr="00493AB5" w:rsidRDefault="007E60F6" w:rsidP="004E305B">
      <w:pPr>
        <w:rPr>
          <w:rFonts w:asciiTheme="majorHAnsi" w:hAnsiTheme="majorHAnsi" w:cstheme="majorHAnsi"/>
          <w:sz w:val="20"/>
          <w:szCs w:val="20"/>
          <w:lang w:val="fr-BE"/>
        </w:rPr>
      </w:pPr>
      <w:bookmarkStart w:id="0" w:name="_GoBack"/>
      <w:bookmarkEnd w:id="0"/>
      <w:r w:rsidRPr="00493AB5">
        <w:rPr>
          <w:rFonts w:asciiTheme="majorHAnsi" w:hAnsiTheme="majorHAnsi" w:cstheme="majorHAnsi"/>
          <w:sz w:val="20"/>
          <w:szCs w:val="20"/>
          <w:lang w:val="fr-BE"/>
        </w:rPr>
        <w:t>Phonétique: les voyelles nasales AN, EN , ON et la prononciation de la è, EI, AI.</w:t>
      </w:r>
    </w:p>
    <w:p w14:paraId="7F6EF42F" w14:textId="77777777" w:rsidR="007E60F6" w:rsidRPr="00493AB5" w:rsidRDefault="007E60F6" w:rsidP="004E305B">
      <w:pPr>
        <w:rPr>
          <w:rFonts w:asciiTheme="majorHAnsi" w:hAnsiTheme="majorHAnsi" w:cstheme="majorHAnsi"/>
          <w:sz w:val="20"/>
          <w:szCs w:val="20"/>
          <w:lang w:val="fr-BE"/>
        </w:rPr>
      </w:pPr>
      <w:r w:rsidRPr="00493AB5">
        <w:rPr>
          <w:rFonts w:asciiTheme="majorHAnsi" w:hAnsiTheme="majorHAnsi" w:cstheme="majorHAnsi"/>
          <w:sz w:val="20"/>
          <w:szCs w:val="20"/>
          <w:lang w:val="fr-BE"/>
        </w:rPr>
        <w:t>L’accent aigu, grave et circonflexe.</w:t>
      </w:r>
    </w:p>
    <w:p w14:paraId="1CE7FD0E" w14:textId="77777777" w:rsidR="00047D9B" w:rsidRPr="00493AB5" w:rsidRDefault="00047D9B" w:rsidP="006F140C">
      <w:pPr>
        <w:spacing w:after="120"/>
        <w:rPr>
          <w:rFonts w:asciiTheme="majorHAnsi" w:hAnsiTheme="majorHAnsi" w:cstheme="majorHAnsi"/>
          <w:sz w:val="20"/>
          <w:szCs w:val="20"/>
          <w:lang w:val="fr-FR"/>
        </w:rPr>
      </w:pPr>
    </w:p>
    <w:p w14:paraId="7ECF3F2A" w14:textId="4BD63C08" w:rsidR="007E60F6" w:rsidRPr="00493AB5" w:rsidRDefault="00C808B9" w:rsidP="007E60F6">
      <w:pPr>
        <w:pStyle w:val="Default"/>
        <w:rPr>
          <w:rFonts w:asciiTheme="majorHAnsi" w:hAnsiTheme="majorHAnsi" w:cstheme="majorHAnsi"/>
          <w:i/>
          <w:sz w:val="20"/>
          <w:szCs w:val="20"/>
          <w:lang w:val="fr-FR"/>
        </w:rPr>
      </w:pPr>
      <w:hyperlink r:id="rId9" w:history="1">
        <w:r w:rsidR="007E60F6" w:rsidRPr="00493AB5">
          <w:rPr>
            <w:rFonts w:asciiTheme="majorHAnsi" w:hAnsiTheme="majorHAnsi" w:cstheme="majorHAnsi"/>
            <w:i/>
            <w:sz w:val="20"/>
            <w:szCs w:val="20"/>
            <w:lang w:val="fr-FR"/>
          </w:rPr>
          <w:t xml:space="preserve">Connaissances </w:t>
        </w:r>
      </w:hyperlink>
      <w:r w:rsidR="007E60F6" w:rsidRPr="00493AB5">
        <w:rPr>
          <w:rFonts w:asciiTheme="majorHAnsi" w:hAnsiTheme="majorHAnsi" w:cstheme="majorHAnsi"/>
          <w:i/>
          <w:sz w:val="20"/>
          <w:szCs w:val="20"/>
          <w:lang w:val="fr-FR"/>
        </w:rPr>
        <w:t>culturelles:</w:t>
      </w:r>
    </w:p>
    <w:p w14:paraId="7AB475DA" w14:textId="77777777" w:rsidR="007E60F6" w:rsidRPr="00867DA8" w:rsidRDefault="007E60F6" w:rsidP="00867DA8">
      <w:pPr>
        <w:rPr>
          <w:rFonts w:asciiTheme="majorHAnsi" w:hAnsiTheme="majorHAnsi" w:cstheme="majorHAnsi"/>
          <w:sz w:val="20"/>
          <w:szCs w:val="20"/>
          <w:lang w:val="fr-BE"/>
        </w:rPr>
      </w:pPr>
      <w:r w:rsidRPr="00867DA8">
        <w:rPr>
          <w:rFonts w:asciiTheme="majorHAnsi" w:hAnsiTheme="majorHAnsi" w:cstheme="majorHAnsi"/>
          <w:sz w:val="20"/>
          <w:szCs w:val="20"/>
          <w:lang w:val="fr-BE"/>
        </w:rPr>
        <w:t xml:space="preserve">Les pays francophones . </w:t>
      </w:r>
    </w:p>
    <w:p w14:paraId="0DC3E034" w14:textId="49BC7A88" w:rsidR="00810364" w:rsidRPr="00867DA8" w:rsidRDefault="00810364" w:rsidP="00867DA8">
      <w:pPr>
        <w:rPr>
          <w:rFonts w:asciiTheme="majorHAnsi" w:hAnsiTheme="majorHAnsi" w:cstheme="majorHAnsi"/>
          <w:sz w:val="20"/>
          <w:szCs w:val="20"/>
          <w:lang w:val="fr-BE"/>
        </w:rPr>
      </w:pPr>
      <w:r w:rsidRPr="00867DA8">
        <w:rPr>
          <w:rFonts w:asciiTheme="majorHAnsi" w:hAnsiTheme="majorHAnsi" w:cstheme="majorHAnsi"/>
          <w:sz w:val="20"/>
          <w:szCs w:val="20"/>
          <w:lang w:val="fr-BE"/>
        </w:rPr>
        <w:t>Géographie de la France : Reliefs, Plaines, Fleuves et Montagnes</w:t>
      </w:r>
      <w:r w:rsidR="000B2AD1" w:rsidRPr="00867DA8">
        <w:rPr>
          <w:rFonts w:asciiTheme="majorHAnsi" w:hAnsiTheme="majorHAnsi" w:cstheme="majorHAnsi"/>
          <w:sz w:val="20"/>
          <w:szCs w:val="20"/>
          <w:lang w:val="fr-BE"/>
        </w:rPr>
        <w:t>.</w:t>
      </w:r>
    </w:p>
    <w:p w14:paraId="781A35E9" w14:textId="60448698" w:rsidR="007E60F6" w:rsidRPr="00867DA8" w:rsidRDefault="00810364" w:rsidP="00867DA8">
      <w:pPr>
        <w:rPr>
          <w:rFonts w:asciiTheme="majorHAnsi" w:hAnsiTheme="majorHAnsi" w:cstheme="majorHAnsi"/>
          <w:sz w:val="20"/>
          <w:szCs w:val="20"/>
          <w:lang w:val="fr-BE"/>
        </w:rPr>
      </w:pPr>
      <w:r w:rsidRPr="00867DA8">
        <w:rPr>
          <w:rFonts w:asciiTheme="majorHAnsi" w:hAnsiTheme="majorHAnsi" w:cstheme="majorHAnsi"/>
          <w:sz w:val="20"/>
          <w:szCs w:val="20"/>
          <w:lang w:val="fr-BE"/>
        </w:rPr>
        <w:t>C</w:t>
      </w:r>
      <w:r w:rsidR="007E60F6" w:rsidRPr="00867DA8">
        <w:rPr>
          <w:rFonts w:asciiTheme="majorHAnsi" w:hAnsiTheme="majorHAnsi" w:cstheme="majorHAnsi"/>
          <w:sz w:val="20"/>
          <w:szCs w:val="20"/>
          <w:lang w:val="fr-BE"/>
        </w:rPr>
        <w:t>omparaison entre la géographie physique de la France e la géographie physique de l’</w:t>
      </w:r>
      <w:r w:rsidR="000B2AD1" w:rsidRPr="00867DA8">
        <w:rPr>
          <w:rFonts w:asciiTheme="majorHAnsi" w:hAnsiTheme="majorHAnsi" w:cstheme="majorHAnsi"/>
          <w:sz w:val="20"/>
          <w:szCs w:val="20"/>
          <w:lang w:val="fr-BE"/>
        </w:rPr>
        <w:t>Italie.</w:t>
      </w:r>
    </w:p>
    <w:p w14:paraId="20932674" w14:textId="61EB65E9" w:rsidR="007E60F6" w:rsidRPr="00867DA8" w:rsidRDefault="00867DA8" w:rsidP="00867DA8">
      <w:pPr>
        <w:rPr>
          <w:rFonts w:asciiTheme="majorHAnsi" w:hAnsiTheme="majorHAnsi" w:cstheme="majorHAnsi"/>
          <w:sz w:val="20"/>
          <w:szCs w:val="20"/>
          <w:lang w:val="fr-BE"/>
        </w:rPr>
      </w:pPr>
      <w:r w:rsidRPr="00867DA8">
        <w:rPr>
          <w:rFonts w:asciiTheme="majorHAnsi" w:hAnsiTheme="majorHAnsi" w:cstheme="majorHAnsi"/>
          <w:sz w:val="20"/>
          <w:szCs w:val="20"/>
          <w:lang w:val="fr-BE"/>
        </w:rPr>
        <w:t>Les régions de la France et l</w:t>
      </w:r>
      <w:r w:rsidR="007E60F6" w:rsidRPr="00867DA8">
        <w:rPr>
          <w:rFonts w:asciiTheme="majorHAnsi" w:hAnsiTheme="majorHAnsi" w:cstheme="majorHAnsi"/>
          <w:sz w:val="20"/>
          <w:szCs w:val="20"/>
          <w:lang w:val="fr-BE"/>
        </w:rPr>
        <w:t>a division administrative.</w:t>
      </w:r>
    </w:p>
    <w:p w14:paraId="07D8B878" w14:textId="4A71C75A" w:rsidR="007E60F6" w:rsidRPr="00867DA8" w:rsidRDefault="007E60F6" w:rsidP="007E60F6">
      <w:pPr>
        <w:rPr>
          <w:rFonts w:asciiTheme="majorHAnsi" w:hAnsiTheme="majorHAnsi" w:cstheme="majorHAnsi"/>
          <w:sz w:val="20"/>
          <w:szCs w:val="20"/>
          <w:lang w:val="fr-BE"/>
        </w:rPr>
      </w:pPr>
      <w:r w:rsidRPr="00867DA8">
        <w:rPr>
          <w:rFonts w:asciiTheme="majorHAnsi" w:hAnsiTheme="majorHAnsi" w:cstheme="majorHAnsi"/>
          <w:sz w:val="20"/>
          <w:szCs w:val="20"/>
          <w:lang w:val="fr-BE"/>
        </w:rPr>
        <w:t>La chanson francophone :</w:t>
      </w:r>
      <w:r w:rsidR="004E305B" w:rsidRPr="00867DA8">
        <w:rPr>
          <w:rFonts w:asciiTheme="majorHAnsi" w:hAnsiTheme="majorHAnsi" w:cstheme="majorHAnsi"/>
          <w:sz w:val="20"/>
          <w:szCs w:val="20"/>
          <w:lang w:val="fr-BE"/>
        </w:rPr>
        <w:t xml:space="preserve"> </w:t>
      </w:r>
      <w:r w:rsidRPr="00867DA8">
        <w:rPr>
          <w:rFonts w:asciiTheme="majorHAnsi" w:hAnsiTheme="majorHAnsi" w:cstheme="majorHAnsi"/>
          <w:i/>
          <w:sz w:val="20"/>
          <w:szCs w:val="20"/>
          <w:lang w:val="fr-BE"/>
        </w:rPr>
        <w:t>Dilemme</w:t>
      </w:r>
      <w:r w:rsidRPr="00867DA8">
        <w:rPr>
          <w:rFonts w:asciiTheme="majorHAnsi" w:hAnsiTheme="majorHAnsi" w:cstheme="majorHAnsi"/>
          <w:sz w:val="20"/>
          <w:szCs w:val="20"/>
          <w:lang w:val="fr-BE"/>
        </w:rPr>
        <w:t xml:space="preserve">, </w:t>
      </w:r>
      <w:proofErr w:type="spellStart"/>
      <w:r w:rsidRPr="00867DA8">
        <w:rPr>
          <w:rFonts w:asciiTheme="majorHAnsi" w:hAnsiTheme="majorHAnsi" w:cstheme="majorHAnsi"/>
          <w:sz w:val="20"/>
          <w:szCs w:val="20"/>
          <w:lang w:val="fr-BE"/>
        </w:rPr>
        <w:t>Lous</w:t>
      </w:r>
      <w:proofErr w:type="spellEnd"/>
      <w:r w:rsidRPr="00867DA8">
        <w:rPr>
          <w:rFonts w:asciiTheme="majorHAnsi" w:hAnsiTheme="majorHAnsi" w:cstheme="majorHAnsi"/>
          <w:sz w:val="20"/>
          <w:szCs w:val="20"/>
          <w:lang w:val="fr-BE"/>
        </w:rPr>
        <w:t xml:space="preserve"> and the yakuza .</w:t>
      </w:r>
    </w:p>
    <w:p w14:paraId="2A2AFA78" w14:textId="09F9A044" w:rsidR="007E60F6" w:rsidRPr="00867DA8" w:rsidRDefault="0082519E" w:rsidP="007E60F6">
      <w:pPr>
        <w:rPr>
          <w:rFonts w:asciiTheme="majorHAnsi" w:hAnsiTheme="majorHAnsi" w:cstheme="majorHAnsi"/>
          <w:sz w:val="20"/>
          <w:szCs w:val="20"/>
          <w:lang w:val="fr-BE"/>
        </w:rPr>
      </w:pPr>
      <w:r w:rsidRPr="00867DA8">
        <w:rPr>
          <w:rFonts w:asciiTheme="majorHAnsi" w:hAnsiTheme="majorHAnsi" w:cstheme="majorHAnsi"/>
          <w:sz w:val="20"/>
          <w:szCs w:val="20"/>
          <w:lang w:val="fr-BE"/>
        </w:rPr>
        <w:t xml:space="preserve">Se présenter : le caractère, la </w:t>
      </w:r>
      <w:r w:rsidR="000B2AD1" w:rsidRPr="00867DA8">
        <w:rPr>
          <w:rFonts w:asciiTheme="majorHAnsi" w:hAnsiTheme="majorHAnsi" w:cstheme="majorHAnsi"/>
          <w:sz w:val="20"/>
          <w:szCs w:val="20"/>
          <w:lang w:val="fr-BE"/>
        </w:rPr>
        <w:t>description</w:t>
      </w:r>
      <w:r w:rsidRPr="00867DA8">
        <w:rPr>
          <w:rFonts w:asciiTheme="majorHAnsi" w:hAnsiTheme="majorHAnsi" w:cstheme="majorHAnsi"/>
          <w:sz w:val="20"/>
          <w:szCs w:val="20"/>
          <w:lang w:val="fr-BE"/>
        </w:rPr>
        <w:t xml:space="preserve"> physique</w:t>
      </w:r>
      <w:r w:rsidR="000B2AD1" w:rsidRPr="00867DA8">
        <w:rPr>
          <w:rFonts w:asciiTheme="majorHAnsi" w:hAnsiTheme="majorHAnsi" w:cstheme="majorHAnsi"/>
          <w:sz w:val="20"/>
          <w:szCs w:val="20"/>
          <w:lang w:val="fr-BE"/>
        </w:rPr>
        <w:t>, les vêtements</w:t>
      </w:r>
      <w:r w:rsidR="001B48C6" w:rsidRPr="00867DA8">
        <w:rPr>
          <w:rFonts w:asciiTheme="majorHAnsi" w:hAnsiTheme="majorHAnsi" w:cstheme="majorHAnsi"/>
          <w:sz w:val="20"/>
          <w:szCs w:val="20"/>
          <w:lang w:val="fr-BE"/>
        </w:rPr>
        <w:t>.</w:t>
      </w:r>
    </w:p>
    <w:p w14:paraId="54CF277E" w14:textId="77777777" w:rsidR="007E60F6" w:rsidRPr="00493AB5" w:rsidRDefault="007E60F6" w:rsidP="007E60F6">
      <w:pPr>
        <w:pStyle w:val="Default"/>
        <w:rPr>
          <w:rFonts w:asciiTheme="majorHAnsi" w:hAnsiTheme="majorHAnsi" w:cstheme="majorHAnsi"/>
          <w:sz w:val="20"/>
          <w:szCs w:val="20"/>
          <w:lang w:val="fr-FR"/>
        </w:rPr>
      </w:pPr>
    </w:p>
    <w:p w14:paraId="23380B82" w14:textId="77777777" w:rsidR="00047D9B" w:rsidRPr="00493AB5" w:rsidRDefault="00047D9B" w:rsidP="006F140C">
      <w:pPr>
        <w:spacing w:after="120"/>
        <w:rPr>
          <w:rFonts w:asciiTheme="majorHAnsi" w:hAnsiTheme="majorHAnsi" w:cstheme="majorHAnsi"/>
          <w:sz w:val="20"/>
          <w:szCs w:val="20"/>
          <w:lang w:val="fr-FR"/>
        </w:rPr>
      </w:pPr>
    </w:p>
    <w:p w14:paraId="74DF2701" w14:textId="77777777" w:rsidR="00047D9B" w:rsidRPr="00493AB5" w:rsidRDefault="00047D9B" w:rsidP="006F140C">
      <w:pPr>
        <w:spacing w:after="120"/>
        <w:rPr>
          <w:rFonts w:asciiTheme="majorHAnsi" w:hAnsiTheme="majorHAnsi" w:cstheme="majorHAnsi"/>
          <w:sz w:val="20"/>
          <w:szCs w:val="20"/>
          <w:lang w:val="fr-FR"/>
        </w:rPr>
      </w:pPr>
    </w:p>
    <w:p w14:paraId="32384FB6" w14:textId="674E790D" w:rsidR="006F140C" w:rsidRPr="00493AB5" w:rsidRDefault="006F140C" w:rsidP="006F140C">
      <w:pPr>
        <w:spacing w:after="120"/>
        <w:rPr>
          <w:rFonts w:asciiTheme="majorHAnsi" w:hAnsiTheme="majorHAnsi" w:cstheme="majorHAnsi"/>
          <w:sz w:val="20"/>
          <w:szCs w:val="20"/>
        </w:rPr>
      </w:pPr>
      <w:r w:rsidRPr="00493AB5">
        <w:rPr>
          <w:rFonts w:asciiTheme="majorHAnsi" w:hAnsiTheme="majorHAnsi" w:cstheme="majorHAnsi"/>
          <w:sz w:val="20"/>
          <w:szCs w:val="20"/>
        </w:rPr>
        <w:t xml:space="preserve">Caserta, </w:t>
      </w:r>
      <w:r w:rsidR="00D16F86" w:rsidRPr="00493AB5">
        <w:rPr>
          <w:rFonts w:asciiTheme="majorHAnsi" w:hAnsiTheme="majorHAnsi" w:cstheme="majorHAnsi"/>
          <w:sz w:val="20"/>
          <w:szCs w:val="20"/>
        </w:rPr>
        <w:t>0</w:t>
      </w:r>
      <w:r w:rsidR="000B2AD1" w:rsidRPr="00493AB5">
        <w:rPr>
          <w:rFonts w:asciiTheme="majorHAnsi" w:hAnsiTheme="majorHAnsi" w:cstheme="majorHAnsi"/>
          <w:sz w:val="20"/>
          <w:szCs w:val="20"/>
        </w:rPr>
        <w:t>8</w:t>
      </w:r>
      <w:r w:rsidRPr="00493AB5">
        <w:rPr>
          <w:rFonts w:asciiTheme="majorHAnsi" w:hAnsiTheme="majorHAnsi" w:cstheme="majorHAnsi"/>
          <w:sz w:val="20"/>
          <w:szCs w:val="20"/>
        </w:rPr>
        <w:t>/0</w:t>
      </w:r>
      <w:r w:rsidR="00D16F86" w:rsidRPr="00493AB5">
        <w:rPr>
          <w:rFonts w:asciiTheme="majorHAnsi" w:hAnsiTheme="majorHAnsi" w:cstheme="majorHAnsi"/>
          <w:sz w:val="20"/>
          <w:szCs w:val="20"/>
        </w:rPr>
        <w:t>6/2020</w:t>
      </w:r>
      <w:r w:rsidR="004841A2" w:rsidRPr="00493AB5">
        <w:rPr>
          <w:rFonts w:asciiTheme="majorHAnsi" w:hAnsiTheme="majorHAnsi" w:cstheme="majorHAnsi"/>
          <w:sz w:val="20"/>
          <w:szCs w:val="20"/>
        </w:rPr>
        <w:tab/>
      </w:r>
      <w:r w:rsidR="004841A2" w:rsidRPr="00493AB5">
        <w:rPr>
          <w:rFonts w:asciiTheme="majorHAnsi" w:hAnsiTheme="majorHAnsi" w:cstheme="majorHAnsi"/>
          <w:sz w:val="20"/>
          <w:szCs w:val="20"/>
        </w:rPr>
        <w:tab/>
      </w:r>
      <w:r w:rsidR="004841A2" w:rsidRPr="00493AB5">
        <w:rPr>
          <w:rFonts w:asciiTheme="majorHAnsi" w:hAnsiTheme="majorHAnsi" w:cstheme="majorHAnsi"/>
          <w:sz w:val="20"/>
          <w:szCs w:val="20"/>
        </w:rPr>
        <w:tab/>
      </w:r>
      <w:r w:rsidR="004841A2" w:rsidRPr="00493AB5">
        <w:rPr>
          <w:rFonts w:asciiTheme="majorHAnsi" w:hAnsiTheme="majorHAnsi" w:cstheme="majorHAnsi"/>
          <w:sz w:val="20"/>
          <w:szCs w:val="20"/>
        </w:rPr>
        <w:tab/>
      </w:r>
      <w:r w:rsidR="004841A2" w:rsidRPr="00493AB5">
        <w:rPr>
          <w:rFonts w:asciiTheme="majorHAnsi" w:hAnsiTheme="majorHAnsi" w:cstheme="majorHAnsi"/>
          <w:sz w:val="20"/>
          <w:szCs w:val="20"/>
        </w:rPr>
        <w:tab/>
      </w:r>
      <w:r w:rsidR="004841A2" w:rsidRPr="00493AB5">
        <w:rPr>
          <w:rFonts w:asciiTheme="majorHAnsi" w:hAnsiTheme="majorHAnsi" w:cstheme="majorHAnsi"/>
          <w:sz w:val="20"/>
          <w:szCs w:val="20"/>
        </w:rPr>
        <w:tab/>
      </w:r>
      <w:r w:rsidR="004841A2" w:rsidRPr="00493AB5">
        <w:rPr>
          <w:rFonts w:asciiTheme="majorHAnsi" w:hAnsiTheme="majorHAnsi" w:cstheme="majorHAnsi"/>
          <w:sz w:val="20"/>
          <w:szCs w:val="20"/>
        </w:rPr>
        <w:tab/>
      </w:r>
      <w:r w:rsidR="004841A2" w:rsidRPr="00493AB5">
        <w:rPr>
          <w:rFonts w:asciiTheme="majorHAnsi" w:hAnsiTheme="majorHAnsi" w:cstheme="majorHAnsi"/>
          <w:sz w:val="20"/>
          <w:szCs w:val="20"/>
        </w:rPr>
        <w:tab/>
        <w:t xml:space="preserve">        </w:t>
      </w:r>
      <w:r w:rsidRPr="00493AB5">
        <w:rPr>
          <w:rFonts w:asciiTheme="majorHAnsi" w:hAnsiTheme="majorHAnsi" w:cstheme="majorHAnsi"/>
          <w:sz w:val="20"/>
          <w:szCs w:val="20"/>
        </w:rPr>
        <w:t xml:space="preserve"> </w:t>
      </w:r>
      <w:r w:rsidR="001079CA" w:rsidRPr="00493AB5">
        <w:rPr>
          <w:rFonts w:asciiTheme="majorHAnsi" w:hAnsiTheme="majorHAnsi" w:cstheme="majorHAnsi"/>
          <w:sz w:val="20"/>
          <w:szCs w:val="20"/>
        </w:rPr>
        <w:t>La</w:t>
      </w:r>
      <w:r w:rsidRPr="00493AB5">
        <w:rPr>
          <w:rFonts w:asciiTheme="majorHAnsi" w:hAnsiTheme="majorHAnsi" w:cstheme="majorHAnsi"/>
          <w:sz w:val="20"/>
          <w:szCs w:val="20"/>
        </w:rPr>
        <w:t xml:space="preserve"> docente</w:t>
      </w:r>
    </w:p>
    <w:p w14:paraId="2033DA87" w14:textId="66E67991" w:rsidR="00047511" w:rsidRPr="00493AB5" w:rsidRDefault="006F140C" w:rsidP="00804718">
      <w:pPr>
        <w:spacing w:after="120"/>
        <w:rPr>
          <w:rFonts w:asciiTheme="majorHAnsi" w:hAnsiTheme="majorHAnsi" w:cstheme="majorHAnsi"/>
          <w:i/>
          <w:sz w:val="20"/>
          <w:szCs w:val="20"/>
        </w:rPr>
      </w:pPr>
      <w:r w:rsidRPr="00493AB5">
        <w:rPr>
          <w:rFonts w:asciiTheme="majorHAnsi" w:hAnsiTheme="majorHAnsi" w:cstheme="majorHAnsi"/>
          <w:sz w:val="20"/>
          <w:szCs w:val="20"/>
        </w:rPr>
        <w:tab/>
      </w:r>
      <w:r w:rsidRPr="00493AB5">
        <w:rPr>
          <w:rFonts w:asciiTheme="majorHAnsi" w:hAnsiTheme="majorHAnsi" w:cstheme="majorHAnsi"/>
          <w:sz w:val="20"/>
          <w:szCs w:val="20"/>
        </w:rPr>
        <w:tab/>
      </w:r>
      <w:r w:rsidRPr="00493AB5">
        <w:rPr>
          <w:rFonts w:asciiTheme="majorHAnsi" w:hAnsiTheme="majorHAnsi" w:cstheme="majorHAnsi"/>
          <w:sz w:val="20"/>
          <w:szCs w:val="20"/>
        </w:rPr>
        <w:tab/>
      </w:r>
      <w:r w:rsidRPr="00493AB5">
        <w:rPr>
          <w:rFonts w:asciiTheme="majorHAnsi" w:hAnsiTheme="majorHAnsi" w:cstheme="majorHAnsi"/>
          <w:sz w:val="20"/>
          <w:szCs w:val="20"/>
        </w:rPr>
        <w:tab/>
      </w:r>
      <w:r w:rsidRPr="00493AB5">
        <w:rPr>
          <w:rFonts w:asciiTheme="majorHAnsi" w:hAnsiTheme="majorHAnsi" w:cstheme="majorHAnsi"/>
          <w:sz w:val="20"/>
          <w:szCs w:val="20"/>
        </w:rPr>
        <w:tab/>
      </w:r>
      <w:r w:rsidRPr="00493AB5">
        <w:rPr>
          <w:rFonts w:asciiTheme="majorHAnsi" w:hAnsiTheme="majorHAnsi" w:cstheme="majorHAnsi"/>
          <w:sz w:val="20"/>
          <w:szCs w:val="20"/>
        </w:rPr>
        <w:tab/>
      </w:r>
      <w:r w:rsidRPr="00493AB5">
        <w:rPr>
          <w:rFonts w:asciiTheme="majorHAnsi" w:hAnsiTheme="majorHAnsi" w:cstheme="majorHAnsi"/>
          <w:sz w:val="20"/>
          <w:szCs w:val="20"/>
        </w:rPr>
        <w:tab/>
      </w:r>
      <w:r w:rsidRPr="00493AB5">
        <w:rPr>
          <w:rFonts w:asciiTheme="majorHAnsi" w:hAnsiTheme="majorHAnsi" w:cstheme="majorHAnsi"/>
          <w:sz w:val="20"/>
          <w:szCs w:val="20"/>
        </w:rPr>
        <w:tab/>
      </w:r>
      <w:r w:rsidRPr="00493AB5">
        <w:rPr>
          <w:rFonts w:asciiTheme="majorHAnsi" w:hAnsiTheme="majorHAnsi" w:cstheme="majorHAnsi"/>
          <w:sz w:val="20"/>
          <w:szCs w:val="20"/>
        </w:rPr>
        <w:tab/>
      </w:r>
      <w:r w:rsidRPr="00493AB5">
        <w:rPr>
          <w:rFonts w:asciiTheme="majorHAnsi" w:hAnsiTheme="majorHAnsi" w:cstheme="majorHAnsi"/>
          <w:sz w:val="20"/>
          <w:szCs w:val="20"/>
        </w:rPr>
        <w:tab/>
      </w:r>
      <w:r w:rsidR="001079CA" w:rsidRPr="00493AB5">
        <w:rPr>
          <w:rFonts w:asciiTheme="majorHAnsi" w:hAnsiTheme="majorHAnsi" w:cstheme="majorHAnsi"/>
          <w:sz w:val="20"/>
          <w:szCs w:val="20"/>
        </w:rPr>
        <w:t xml:space="preserve">f.to </w:t>
      </w:r>
      <w:r w:rsidR="00D16F86" w:rsidRPr="00493AB5">
        <w:rPr>
          <w:rFonts w:asciiTheme="majorHAnsi" w:hAnsiTheme="majorHAnsi" w:cstheme="majorHAnsi"/>
          <w:i/>
          <w:sz w:val="20"/>
          <w:szCs w:val="20"/>
        </w:rPr>
        <w:t>Francesca Rubino</w:t>
      </w:r>
    </w:p>
    <w:sectPr w:rsidR="00047511" w:rsidRPr="00493AB5" w:rsidSect="00804718">
      <w:headerReference w:type="default" r:id="rId10"/>
      <w:footerReference w:type="default" r:id="rId11"/>
      <w:pgSz w:w="11900" w:h="16840"/>
      <w:pgMar w:top="1963" w:right="1134" w:bottom="1418" w:left="1134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F25F7" w14:textId="77777777" w:rsidR="00C808B9" w:rsidRDefault="00C808B9" w:rsidP="002B53A8">
      <w:r>
        <w:separator/>
      </w:r>
    </w:p>
  </w:endnote>
  <w:endnote w:type="continuationSeparator" w:id="0">
    <w:p w14:paraId="38371927" w14:textId="77777777" w:rsidR="00C808B9" w:rsidRDefault="00C808B9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B3C08" w14:textId="77777777" w:rsidR="006226CA" w:rsidRDefault="006226CA">
    <w:pPr>
      <w:pStyle w:val="Pidipagina"/>
    </w:pPr>
    <w:r>
      <w:rPr>
        <w:noProof/>
      </w:rPr>
      <w:drawing>
        <wp:inline distT="0" distB="0" distL="0" distR="0" wp14:anchorId="20B98796" wp14:editId="089345EF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E6337" w14:textId="77777777" w:rsidR="00C808B9" w:rsidRDefault="00C808B9" w:rsidP="002B53A8">
      <w:r>
        <w:separator/>
      </w:r>
    </w:p>
  </w:footnote>
  <w:footnote w:type="continuationSeparator" w:id="0">
    <w:p w14:paraId="2E7E812F" w14:textId="77777777" w:rsidR="00C808B9" w:rsidRDefault="00C808B9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9A6A9" w14:textId="77777777" w:rsidR="006226CA" w:rsidRDefault="006226CA">
    <w:pPr>
      <w:pStyle w:val="Intestazione"/>
    </w:pPr>
    <w:r>
      <w:rPr>
        <w:noProof/>
      </w:rPr>
      <w:drawing>
        <wp:inline distT="0" distB="0" distL="0" distR="0" wp14:anchorId="66489B0A" wp14:editId="0A70B417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1327"/>
    <w:multiLevelType w:val="hybridMultilevel"/>
    <w:tmpl w:val="E4E49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62AD5"/>
    <w:multiLevelType w:val="hybridMultilevel"/>
    <w:tmpl w:val="E1F4FB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E0B71"/>
    <w:multiLevelType w:val="hybridMultilevel"/>
    <w:tmpl w:val="1C203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B5F60"/>
    <w:multiLevelType w:val="hybridMultilevel"/>
    <w:tmpl w:val="4A1EA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824DB8"/>
    <w:multiLevelType w:val="hybridMultilevel"/>
    <w:tmpl w:val="ADD0AB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544DA"/>
    <w:multiLevelType w:val="hybridMultilevel"/>
    <w:tmpl w:val="308E1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C2D06"/>
    <w:multiLevelType w:val="hybridMultilevel"/>
    <w:tmpl w:val="F5C66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077BD"/>
    <w:multiLevelType w:val="hybridMultilevel"/>
    <w:tmpl w:val="8B34DC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90543"/>
    <w:multiLevelType w:val="hybridMultilevel"/>
    <w:tmpl w:val="0E0C4B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AC1A5F"/>
    <w:multiLevelType w:val="hybridMultilevel"/>
    <w:tmpl w:val="98F0CC2C"/>
    <w:lvl w:ilvl="0" w:tplc="5CCEC5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44E96"/>
    <w:multiLevelType w:val="hybridMultilevel"/>
    <w:tmpl w:val="25CAF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A6664B"/>
    <w:multiLevelType w:val="hybridMultilevel"/>
    <w:tmpl w:val="220CA7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914F34"/>
    <w:multiLevelType w:val="hybridMultilevel"/>
    <w:tmpl w:val="7CD2FD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E73EB1"/>
    <w:multiLevelType w:val="hybridMultilevel"/>
    <w:tmpl w:val="87E01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182FFA"/>
    <w:multiLevelType w:val="hybridMultilevel"/>
    <w:tmpl w:val="695A2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8C771E"/>
    <w:multiLevelType w:val="hybridMultilevel"/>
    <w:tmpl w:val="5A4438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4"/>
  </w:num>
  <w:num w:numId="6">
    <w:abstractNumId w:val="5"/>
  </w:num>
  <w:num w:numId="7">
    <w:abstractNumId w:val="11"/>
  </w:num>
  <w:num w:numId="8">
    <w:abstractNumId w:val="6"/>
  </w:num>
  <w:num w:numId="9">
    <w:abstractNumId w:val="0"/>
  </w:num>
  <w:num w:numId="10">
    <w:abstractNumId w:val="3"/>
  </w:num>
  <w:num w:numId="11">
    <w:abstractNumId w:val="1"/>
  </w:num>
  <w:num w:numId="12">
    <w:abstractNumId w:val="2"/>
  </w:num>
  <w:num w:numId="13">
    <w:abstractNumId w:val="15"/>
  </w:num>
  <w:num w:numId="14">
    <w:abstractNumId w:val="7"/>
  </w:num>
  <w:num w:numId="15">
    <w:abstractNumId w:val="1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2D"/>
    <w:rsid w:val="00022804"/>
    <w:rsid w:val="0004390B"/>
    <w:rsid w:val="00047511"/>
    <w:rsid w:val="00047D9B"/>
    <w:rsid w:val="00053D61"/>
    <w:rsid w:val="000B2AD1"/>
    <w:rsid w:val="000E0675"/>
    <w:rsid w:val="000F3BBD"/>
    <w:rsid w:val="000F4223"/>
    <w:rsid w:val="001079CA"/>
    <w:rsid w:val="00133F29"/>
    <w:rsid w:val="001412E3"/>
    <w:rsid w:val="001B0DFF"/>
    <w:rsid w:val="001B48C6"/>
    <w:rsid w:val="001B6153"/>
    <w:rsid w:val="001C1D1E"/>
    <w:rsid w:val="001C6AA9"/>
    <w:rsid w:val="00205ECF"/>
    <w:rsid w:val="00230307"/>
    <w:rsid w:val="00260B07"/>
    <w:rsid w:val="002734AA"/>
    <w:rsid w:val="0028065A"/>
    <w:rsid w:val="002A5E21"/>
    <w:rsid w:val="002B53A8"/>
    <w:rsid w:val="003579E0"/>
    <w:rsid w:val="00363969"/>
    <w:rsid w:val="00387A97"/>
    <w:rsid w:val="00407A87"/>
    <w:rsid w:val="00475438"/>
    <w:rsid w:val="004841A2"/>
    <w:rsid w:val="00493AB5"/>
    <w:rsid w:val="004A5062"/>
    <w:rsid w:val="004B1D23"/>
    <w:rsid w:val="004D4B8D"/>
    <w:rsid w:val="004E22C2"/>
    <w:rsid w:val="004E305B"/>
    <w:rsid w:val="0056645F"/>
    <w:rsid w:val="005E5AC0"/>
    <w:rsid w:val="00601583"/>
    <w:rsid w:val="006226CA"/>
    <w:rsid w:val="00670FA7"/>
    <w:rsid w:val="006C703A"/>
    <w:rsid w:val="006F140C"/>
    <w:rsid w:val="00737235"/>
    <w:rsid w:val="007465F2"/>
    <w:rsid w:val="007D3393"/>
    <w:rsid w:val="007E32FA"/>
    <w:rsid w:val="007E60F6"/>
    <w:rsid w:val="00804718"/>
    <w:rsid w:val="00810364"/>
    <w:rsid w:val="0082519E"/>
    <w:rsid w:val="00867DA8"/>
    <w:rsid w:val="008A0158"/>
    <w:rsid w:val="008B532F"/>
    <w:rsid w:val="008D2312"/>
    <w:rsid w:val="0096168A"/>
    <w:rsid w:val="009D0383"/>
    <w:rsid w:val="009E0FEA"/>
    <w:rsid w:val="009F6855"/>
    <w:rsid w:val="00A01C2D"/>
    <w:rsid w:val="00A05B39"/>
    <w:rsid w:val="00A22B30"/>
    <w:rsid w:val="00AE0882"/>
    <w:rsid w:val="00B2013E"/>
    <w:rsid w:val="00B2495D"/>
    <w:rsid w:val="00B835DC"/>
    <w:rsid w:val="00B8712B"/>
    <w:rsid w:val="00BB7EAE"/>
    <w:rsid w:val="00C808B9"/>
    <w:rsid w:val="00C87C4A"/>
    <w:rsid w:val="00C9781C"/>
    <w:rsid w:val="00D16F86"/>
    <w:rsid w:val="00D27D79"/>
    <w:rsid w:val="00D41A80"/>
    <w:rsid w:val="00D47D14"/>
    <w:rsid w:val="00D647C1"/>
    <w:rsid w:val="00DF7453"/>
    <w:rsid w:val="00E11238"/>
    <w:rsid w:val="00E71804"/>
    <w:rsid w:val="00F23801"/>
    <w:rsid w:val="00F408FD"/>
    <w:rsid w:val="00FA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18EE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1079CA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</w:rPr>
  </w:style>
  <w:style w:type="table" w:styleId="Grigliatabella">
    <w:name w:val="Table Grid"/>
    <w:basedOn w:val="Tabellanormale"/>
    <w:rsid w:val="00FA01F1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1079CA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</w:rPr>
  </w:style>
  <w:style w:type="table" w:styleId="Grigliatabella">
    <w:name w:val="Table Grid"/>
    <w:basedOn w:val="Tabellanormale"/>
    <w:rsid w:val="00FA01F1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xt.reverso.net/traduzione/francese-italiano/Connaissances+linguistique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ext.reverso.net/traduzione/francese-italiano/Connaissances+linguistiqu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Utente</cp:lastModifiedBy>
  <cp:revision>13</cp:revision>
  <cp:lastPrinted>2015-10-16T08:42:00Z</cp:lastPrinted>
  <dcterms:created xsi:type="dcterms:W3CDTF">2020-06-08T09:55:00Z</dcterms:created>
  <dcterms:modified xsi:type="dcterms:W3CDTF">2020-06-08T10:18:00Z</dcterms:modified>
</cp:coreProperties>
</file>