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A5" w:rsidRDefault="00572CA5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PROGRAMMA</w:t>
      </w:r>
      <w:r w:rsidR="00690C20">
        <w:rPr>
          <w:rFonts w:ascii="Calibri" w:hAnsi="Calibri" w:cs="Calibri"/>
          <w:sz w:val="22"/>
          <w:szCs w:val="22"/>
        </w:rPr>
        <w:t xml:space="preserve">  DI</w:t>
      </w:r>
      <w:proofErr w:type="gramEnd"/>
      <w:r w:rsidR="00690C20">
        <w:rPr>
          <w:rFonts w:ascii="Calibri" w:hAnsi="Calibri" w:cs="Calibri"/>
          <w:sz w:val="22"/>
          <w:szCs w:val="22"/>
        </w:rPr>
        <w:t xml:space="preserve"> STORIA</w:t>
      </w:r>
      <w:r>
        <w:rPr>
          <w:rFonts w:ascii="Calibri" w:hAnsi="Calibri" w:cs="Calibri"/>
          <w:sz w:val="22"/>
          <w:szCs w:val="22"/>
        </w:rPr>
        <w:t xml:space="preserve"> SVOLT</w:t>
      </w:r>
      <w:r w:rsidR="00BC017C">
        <w:rPr>
          <w:rFonts w:ascii="Calibri" w:hAnsi="Calibri" w:cs="Calibri"/>
          <w:sz w:val="22"/>
          <w:szCs w:val="22"/>
        </w:rPr>
        <w:t>O NELL’ANNO SCOLASTICO 2019/2020</w:t>
      </w:r>
    </w:p>
    <w:p w:rsidR="00572CA5" w:rsidRDefault="00BC017C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CLASSE: III AOD</w:t>
      </w:r>
    </w:p>
    <w:p w:rsidR="00F2473D" w:rsidRDefault="00BC017C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DOCENTE: MARIA MONACO</w:t>
      </w:r>
    </w:p>
    <w:p w:rsidR="00780514" w:rsidRDefault="00780514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780514" w:rsidRDefault="00780514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MODULO </w:t>
      </w:r>
      <w:r w:rsidR="006034FB">
        <w:rPr>
          <w:rFonts w:ascii="Calibri" w:hAnsi="Calibri" w:cs="Calibri"/>
          <w:sz w:val="22"/>
          <w:szCs w:val="22"/>
        </w:rPr>
        <w:t>0: PERIODIZZAZIONE DEL MEDIOEVO</w:t>
      </w:r>
    </w:p>
    <w:p w:rsidR="006034FB" w:rsidRDefault="006034FB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-Cronologia essenziale</w:t>
      </w:r>
    </w:p>
    <w:p w:rsidR="00572CA5" w:rsidRDefault="00BC017C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UDA 1: IL BASSO MEDIOEVO E LA PRIMA ETA’ MODERNA</w:t>
      </w:r>
    </w:p>
    <w:p w:rsidR="00BC017C" w:rsidRDefault="00BC017C" w:rsidP="00BC017C">
      <w:pPr>
        <w:pStyle w:val="Paragrafoelenco"/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 società feudale</w:t>
      </w:r>
    </w:p>
    <w:p w:rsidR="00BC017C" w:rsidRDefault="00BC017C" w:rsidP="00BC017C">
      <w:pPr>
        <w:pStyle w:val="Paragrafoelenco"/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Genesi ed evoluzione del Comune</w:t>
      </w:r>
    </w:p>
    <w:p w:rsidR="00BC017C" w:rsidRDefault="00BC017C" w:rsidP="00BC017C">
      <w:pPr>
        <w:pStyle w:val="Paragrafoelenco"/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 rinascita dei commerci</w:t>
      </w:r>
    </w:p>
    <w:p w:rsidR="00BC017C" w:rsidRDefault="00BC017C" w:rsidP="00BC017C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UDA 2: CRISTIANESIMO E ISLAM</w:t>
      </w:r>
    </w:p>
    <w:p w:rsidR="00BC017C" w:rsidRDefault="00BC017C" w:rsidP="00BC017C">
      <w:pPr>
        <w:pStyle w:val="Paragrafoelenco"/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Mondo islamico e mondo arabo a confronto</w:t>
      </w:r>
    </w:p>
    <w:p w:rsidR="00BC017C" w:rsidRDefault="00BC017C" w:rsidP="00BC017C">
      <w:pPr>
        <w:pStyle w:val="Paragrafoelenco"/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L’ascesa dei Turchi</w:t>
      </w:r>
    </w:p>
    <w:p w:rsidR="00BC017C" w:rsidRDefault="00BC017C" w:rsidP="00BC017C">
      <w:pPr>
        <w:pStyle w:val="Paragrafoelenco"/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 crociate</w:t>
      </w:r>
    </w:p>
    <w:p w:rsidR="00BC017C" w:rsidRDefault="00BC017C" w:rsidP="00BC017C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UDA </w:t>
      </w:r>
      <w:proofErr w:type="gramStart"/>
      <w:r>
        <w:rPr>
          <w:rFonts w:ascii="Calibri" w:hAnsi="Calibri" w:cs="Calibri"/>
          <w:sz w:val="22"/>
          <w:szCs w:val="22"/>
        </w:rPr>
        <w:t xml:space="preserve">3:  </w:t>
      </w:r>
      <w:r w:rsidR="00780514">
        <w:rPr>
          <w:rFonts w:ascii="Calibri" w:hAnsi="Calibri" w:cs="Calibri"/>
          <w:sz w:val="22"/>
          <w:szCs w:val="22"/>
        </w:rPr>
        <w:t>APOGEO</w:t>
      </w:r>
      <w:proofErr w:type="gramEnd"/>
      <w:r w:rsidR="00780514">
        <w:rPr>
          <w:rFonts w:ascii="Calibri" w:hAnsi="Calibri" w:cs="Calibri"/>
          <w:sz w:val="22"/>
          <w:szCs w:val="22"/>
        </w:rPr>
        <w:t xml:space="preserve"> E CRISI DELLE ISTITUZIONI UNIVERSALI</w:t>
      </w:r>
    </w:p>
    <w:p w:rsidR="00780514" w:rsidRDefault="00780514" w:rsidP="00780514">
      <w:pPr>
        <w:pStyle w:val="Paragrafoelenco"/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 lotta per le investiture</w:t>
      </w:r>
    </w:p>
    <w:p w:rsidR="00780514" w:rsidRDefault="00780514" w:rsidP="00780514">
      <w:pPr>
        <w:pStyle w:val="Paragrafoelenco"/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 nascita degli ordini mendicanti</w:t>
      </w:r>
    </w:p>
    <w:p w:rsidR="00780514" w:rsidRDefault="00780514" w:rsidP="00780514">
      <w:pPr>
        <w:pStyle w:val="Paragrafoelenco"/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Il tramonto dell’Impero universale</w:t>
      </w:r>
    </w:p>
    <w:p w:rsidR="00780514" w:rsidRDefault="00780514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UDA 4: LA PRIMA ETA’ MODERNA</w:t>
      </w:r>
    </w:p>
    <w:p w:rsidR="00780514" w:rsidRDefault="00780514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-La civiltà umanistico-rinascimentale</w:t>
      </w:r>
    </w:p>
    <w:p w:rsidR="00780514" w:rsidRDefault="00780514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- L’età delle scoperte geografiche</w:t>
      </w:r>
    </w:p>
    <w:p w:rsidR="00780514" w:rsidRDefault="006034FB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- Riforma e Controriforma</w:t>
      </w:r>
    </w:p>
    <w:p w:rsidR="006034FB" w:rsidRPr="00780514" w:rsidRDefault="006034FB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CITTADINANZA E COSTITUZIONE: Origini e poteri dello Stato contemporaneo</w:t>
      </w:r>
    </w:p>
    <w:p w:rsidR="000E4BAE" w:rsidRDefault="000E71C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</w:t>
      </w:r>
      <w:r w:rsidR="000E4BAE">
        <w:rPr>
          <w:rFonts w:ascii="Calibri" w:hAnsi="Calibri" w:cs="Calibri"/>
          <w:sz w:val="22"/>
          <w:szCs w:val="22"/>
        </w:rPr>
        <w:t xml:space="preserve">           </w:t>
      </w:r>
      <w:r w:rsidR="00F2473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</w:t>
      </w:r>
      <w:r w:rsidR="00BC017C">
        <w:rPr>
          <w:rFonts w:ascii="Calibri" w:hAnsi="Calibri" w:cs="Calibri"/>
          <w:sz w:val="22"/>
          <w:szCs w:val="22"/>
        </w:rPr>
        <w:t xml:space="preserve">                          LA DOCENTE</w:t>
      </w:r>
    </w:p>
    <w:p w:rsidR="00F2473D" w:rsidRDefault="00F2473D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</w:t>
      </w:r>
      <w:r w:rsidR="005A1F79">
        <w:rPr>
          <w:rFonts w:ascii="Calibri" w:hAnsi="Calibri" w:cs="Calibri"/>
          <w:sz w:val="22"/>
          <w:szCs w:val="22"/>
        </w:rPr>
        <w:t>F.to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 xml:space="preserve">         MARIA MONACO</w:t>
      </w: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</w:t>
      </w:r>
      <w:r w:rsidR="00A33857">
        <w:rPr>
          <w:rFonts w:ascii="Calibri" w:hAnsi="Calibri" w:cs="Calibri"/>
          <w:sz w:val="22"/>
          <w:szCs w:val="22"/>
        </w:rPr>
        <w:t xml:space="preserve">             </w:t>
      </w: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                                                    </w:t>
      </w:r>
      <w:r w:rsidR="00A33857">
        <w:rPr>
          <w:rFonts w:ascii="Calibri" w:hAnsi="Calibri" w:cs="Calibri"/>
          <w:sz w:val="22"/>
          <w:szCs w:val="22"/>
        </w:rPr>
        <w:t xml:space="preserve">                  </w:t>
      </w: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D17F4C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A120ED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</w:t>
      </w:r>
    </w:p>
    <w:p w:rsidR="00D704CB" w:rsidRDefault="00D704CB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0E71CE" w:rsidRPr="00047511" w:rsidRDefault="000E71C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sectPr w:rsidR="000E71CE" w:rsidRPr="00047511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1A0" w:rsidRDefault="005601A0" w:rsidP="002B53A8">
      <w:r>
        <w:separator/>
      </w:r>
    </w:p>
  </w:endnote>
  <w:endnote w:type="continuationSeparator" w:id="0">
    <w:p w:rsidR="005601A0" w:rsidRDefault="005601A0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B53A8">
    <w:pPr>
      <w:pStyle w:val="Pidipagina"/>
    </w:pPr>
    <w:r>
      <w:rPr>
        <w:noProof/>
      </w:rPr>
      <w:drawing>
        <wp:inline distT="0" distB="0" distL="0" distR="0" wp14:anchorId="33E55937" wp14:editId="009C51B3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1A0" w:rsidRDefault="005601A0" w:rsidP="002B53A8">
      <w:r>
        <w:separator/>
      </w:r>
    </w:p>
  </w:footnote>
  <w:footnote w:type="continuationSeparator" w:id="0">
    <w:p w:rsidR="005601A0" w:rsidRDefault="005601A0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B53A8">
    <w:pPr>
      <w:pStyle w:val="Intestazione"/>
    </w:pPr>
    <w:r>
      <w:rPr>
        <w:noProof/>
      </w:rPr>
      <w:drawing>
        <wp:inline distT="0" distB="0" distL="0" distR="0" wp14:anchorId="1BA76685" wp14:editId="0014AAB4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8226FD"/>
    <w:multiLevelType w:val="hybridMultilevel"/>
    <w:tmpl w:val="9E6AE5B6"/>
    <w:lvl w:ilvl="0" w:tplc="EB5CBB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D"/>
    <w:rsid w:val="00047511"/>
    <w:rsid w:val="000E4BAE"/>
    <w:rsid w:val="000E71CE"/>
    <w:rsid w:val="000F4223"/>
    <w:rsid w:val="002B53A8"/>
    <w:rsid w:val="002C5ACF"/>
    <w:rsid w:val="004B1D23"/>
    <w:rsid w:val="004E0243"/>
    <w:rsid w:val="005601A0"/>
    <w:rsid w:val="0056645F"/>
    <w:rsid w:val="00572CA5"/>
    <w:rsid w:val="005A1F79"/>
    <w:rsid w:val="006034FB"/>
    <w:rsid w:val="00690C20"/>
    <w:rsid w:val="006C703A"/>
    <w:rsid w:val="006F1F1D"/>
    <w:rsid w:val="00737235"/>
    <w:rsid w:val="00742773"/>
    <w:rsid w:val="00780514"/>
    <w:rsid w:val="008979DE"/>
    <w:rsid w:val="008B532F"/>
    <w:rsid w:val="008D2312"/>
    <w:rsid w:val="009C733B"/>
    <w:rsid w:val="009D2BF0"/>
    <w:rsid w:val="00A01C2D"/>
    <w:rsid w:val="00A05B39"/>
    <w:rsid w:val="00A120ED"/>
    <w:rsid w:val="00A22B30"/>
    <w:rsid w:val="00A33857"/>
    <w:rsid w:val="00BC017C"/>
    <w:rsid w:val="00CF1F1B"/>
    <w:rsid w:val="00D0028B"/>
    <w:rsid w:val="00D17F4C"/>
    <w:rsid w:val="00D647C1"/>
    <w:rsid w:val="00D704CB"/>
    <w:rsid w:val="00DB5DF7"/>
    <w:rsid w:val="00DD7330"/>
    <w:rsid w:val="00E11238"/>
    <w:rsid w:val="00E55055"/>
    <w:rsid w:val="00E828EB"/>
    <w:rsid w:val="00F23801"/>
    <w:rsid w:val="00F2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2524D0CC-3BD0-49A8-992C-9269CC534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it-IT" w:eastAsia="it-IT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473D"/>
  </w:style>
  <w:style w:type="paragraph" w:styleId="Titolo1">
    <w:name w:val="heading 1"/>
    <w:basedOn w:val="Normale"/>
    <w:next w:val="Normale"/>
    <w:link w:val="Titolo1Carattere"/>
    <w:uiPriority w:val="9"/>
    <w:qFormat/>
    <w:rsid w:val="00F2473D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2473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2473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2473D"/>
    <w:rPr>
      <w:rFonts w:asciiTheme="majorHAnsi" w:eastAsiaTheme="majorEastAsia" w:hAnsiTheme="majorHAnsi" w:cstheme="majorBidi"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2473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2473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2473D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73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73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73D"/>
    <w:rPr>
      <w:rFonts w:asciiTheme="majorHAnsi" w:eastAsiaTheme="majorEastAsia" w:hAnsiTheme="majorHAnsi" w:cstheme="majorBidi"/>
      <w:cap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73D"/>
    <w:rPr>
      <w:rFonts w:asciiTheme="majorHAnsi" w:eastAsiaTheme="majorEastAsia" w:hAnsiTheme="majorHAnsi" w:cstheme="majorBidi"/>
      <w:i/>
      <w:iCs/>
      <w:caps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2473D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73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oloCarattere">
    <w:name w:val="Titolo Carattere"/>
    <w:basedOn w:val="Carpredefinitoparagrafo"/>
    <w:link w:val="Titolo"/>
    <w:uiPriority w:val="10"/>
    <w:rsid w:val="00F2473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73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73D"/>
    <w:rPr>
      <w:color w:val="000000" w:themeColor="text1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2473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F2473D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Nessunaspaziatura">
    <w:name w:val="No Spacing"/>
    <w:uiPriority w:val="1"/>
    <w:qFormat/>
    <w:rsid w:val="00F2473D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F2473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2473D"/>
    <w:rPr>
      <w:rFonts w:asciiTheme="majorHAnsi" w:eastAsiaTheme="majorEastAsia" w:hAnsiTheme="majorHAnsi" w:cstheme="majorBidi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2473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2473D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F2473D"/>
    <w:rPr>
      <w:i/>
      <w:iCs/>
      <w:color w:val="auto"/>
    </w:rPr>
  </w:style>
  <w:style w:type="character" w:styleId="Enfasiintensa">
    <w:name w:val="Intense Emphasis"/>
    <w:basedOn w:val="Carpredefinitoparagrafo"/>
    <w:uiPriority w:val="21"/>
    <w:qFormat/>
    <w:rsid w:val="00F2473D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Riferimentodelicato">
    <w:name w:val="Subtle Reference"/>
    <w:basedOn w:val="Carpredefinitoparagrafo"/>
    <w:uiPriority w:val="31"/>
    <w:qFormat/>
    <w:rsid w:val="00F2473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F2473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itolodellibro">
    <w:name w:val="Book Title"/>
    <w:basedOn w:val="Carpredefinitoparagrafo"/>
    <w:uiPriority w:val="33"/>
    <w:qFormat/>
    <w:rsid w:val="00F2473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2473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Pierpaolo Zamprotta</cp:lastModifiedBy>
  <cp:revision>4</cp:revision>
  <cp:lastPrinted>2019-06-05T22:40:00Z</cp:lastPrinted>
  <dcterms:created xsi:type="dcterms:W3CDTF">2020-06-11T10:06:00Z</dcterms:created>
  <dcterms:modified xsi:type="dcterms:W3CDTF">2020-06-11T10:08:00Z</dcterms:modified>
</cp:coreProperties>
</file>